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34AF"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655DED85" w14:textId="508D7E6F" w:rsidR="00237387" w:rsidRPr="002655E7" w:rsidRDefault="00737E3E" w:rsidP="00237387">
      <w:pPr>
        <w:jc w:val="center"/>
        <w:rPr>
          <w:b/>
          <w:sz w:val="20"/>
          <w:szCs w:val="20"/>
          <w:lang w:val="en-US"/>
        </w:rPr>
      </w:pPr>
      <w:r>
        <w:rPr>
          <w:b/>
          <w:sz w:val="20"/>
          <w:szCs w:val="20"/>
          <w:lang w:val="en-US"/>
        </w:rPr>
        <w:t>Spring</w:t>
      </w:r>
      <w:r w:rsidR="00237387" w:rsidRPr="002655E7">
        <w:rPr>
          <w:b/>
          <w:sz w:val="20"/>
          <w:szCs w:val="20"/>
          <w:lang w:val="en-US"/>
        </w:rPr>
        <w:t xml:space="preserve"> semester 202</w:t>
      </w:r>
      <w:r w:rsidR="00237387" w:rsidRPr="00237387">
        <w:rPr>
          <w:b/>
          <w:sz w:val="20"/>
          <w:szCs w:val="20"/>
          <w:lang w:val="en-US"/>
        </w:rPr>
        <w:t>2</w:t>
      </w:r>
      <w:r w:rsidR="00237387" w:rsidRPr="002655E7">
        <w:rPr>
          <w:b/>
          <w:sz w:val="20"/>
          <w:szCs w:val="20"/>
          <w:lang w:val="en-US"/>
        </w:rPr>
        <w:t>-202</w:t>
      </w:r>
      <w:r w:rsidR="00237387" w:rsidRPr="00237387">
        <w:rPr>
          <w:b/>
          <w:sz w:val="20"/>
          <w:szCs w:val="20"/>
          <w:lang w:val="en-US"/>
        </w:rPr>
        <w:t>3</w:t>
      </w:r>
      <w:r w:rsidR="00237387" w:rsidRPr="002655E7">
        <w:rPr>
          <w:b/>
          <w:sz w:val="20"/>
          <w:szCs w:val="20"/>
          <w:lang w:val="en-US"/>
        </w:rPr>
        <w:t xml:space="preserve"> academic years</w:t>
      </w:r>
    </w:p>
    <w:p w14:paraId="5F6E0040" w14:textId="3759D81A" w:rsidR="00237387" w:rsidRPr="004D5105" w:rsidRDefault="0066528F" w:rsidP="00237387">
      <w:pPr>
        <w:jc w:val="center"/>
        <w:rPr>
          <w:b/>
          <w:sz w:val="20"/>
          <w:szCs w:val="20"/>
          <w:lang w:val="en-US" w:eastAsia="ar-SA"/>
        </w:rPr>
      </w:pPr>
      <w:r>
        <w:rPr>
          <w:b/>
          <w:sz w:val="20"/>
          <w:szCs w:val="20"/>
          <w:lang w:val="en-US"/>
        </w:rPr>
        <w:t xml:space="preserve">on the </w:t>
      </w:r>
      <w:r w:rsidR="004D5105">
        <w:rPr>
          <w:b/>
          <w:sz w:val="20"/>
          <w:szCs w:val="20"/>
          <w:lang w:val="en-US"/>
        </w:rPr>
        <w:t xml:space="preserve">educational </w:t>
      </w:r>
      <w:r>
        <w:rPr>
          <w:b/>
          <w:sz w:val="20"/>
          <w:szCs w:val="20"/>
          <w:lang w:val="en-US"/>
        </w:rPr>
        <w:t xml:space="preserve">program </w:t>
      </w:r>
      <w:r w:rsidRPr="0066528F">
        <w:rPr>
          <w:b/>
          <w:sz w:val="20"/>
          <w:szCs w:val="20"/>
          <w:lang w:val="en-US"/>
        </w:rPr>
        <w:t>«</w:t>
      </w:r>
      <w:r w:rsidR="00737E3E">
        <w:rPr>
          <w:b/>
          <w:sz w:val="20"/>
          <w:szCs w:val="20"/>
          <w:lang w:val="en-US"/>
        </w:rPr>
        <w:t xml:space="preserve">Modern problems of theoretical </w:t>
      </w:r>
      <w:r w:rsidR="00737E3E" w:rsidRPr="004D5105">
        <w:rPr>
          <w:b/>
          <w:sz w:val="20"/>
          <w:szCs w:val="20"/>
          <w:lang w:val="en-US" w:eastAsia="ar-SA"/>
        </w:rPr>
        <w:t xml:space="preserve"> </w:t>
      </w:r>
      <w:r w:rsidR="00737E3E">
        <w:rPr>
          <w:b/>
          <w:sz w:val="20"/>
          <w:szCs w:val="20"/>
          <w:lang w:val="en-US" w:eastAsia="ar-SA"/>
        </w:rPr>
        <w:t>and practical biology</w:t>
      </w:r>
      <w:r w:rsidRPr="004D5105">
        <w:rPr>
          <w:b/>
          <w:sz w:val="20"/>
          <w:szCs w:val="20"/>
          <w:lang w:val="en-US" w:eastAsia="ar-SA"/>
        </w:rPr>
        <w:t>»</w:t>
      </w:r>
    </w:p>
    <w:p w14:paraId="1A0C7789"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313D81" w14:paraId="28D02FB4" w14:textId="77777777" w:rsidTr="00EB1733">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B5285E7" w14:textId="77777777" w:rsidR="00237387" w:rsidRPr="002655E7" w:rsidRDefault="00237387" w:rsidP="00EB1733">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7E7E587" w14:textId="77777777" w:rsidR="00237387" w:rsidRPr="002655E7" w:rsidRDefault="00237387" w:rsidP="00EB1733">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65D5A8F" w14:textId="77777777" w:rsidR="00237387" w:rsidRPr="002655E7" w:rsidRDefault="00237387" w:rsidP="00EB1733">
            <w:pPr>
              <w:autoSpaceDE w:val="0"/>
              <w:autoSpaceDN w:val="0"/>
              <w:adjustRightInd w:val="0"/>
              <w:rPr>
                <w:b/>
                <w:sz w:val="20"/>
                <w:szCs w:val="20"/>
                <w:lang w:val="en-US"/>
              </w:rPr>
            </w:pPr>
            <w:r w:rsidRPr="002655E7">
              <w:rPr>
                <w:b/>
                <w:sz w:val="20"/>
                <w:szCs w:val="20"/>
                <w:lang w:val="en-US"/>
              </w:rPr>
              <w:t>I</w:t>
            </w:r>
            <w:r w:rsidR="004D5105" w:rsidRPr="002655E7">
              <w:rPr>
                <w:b/>
                <w:sz w:val="20"/>
                <w:szCs w:val="20"/>
                <w:lang w:val="en"/>
              </w:rPr>
              <w:t>independent</w:t>
            </w:r>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6681D14"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13306F4C" w14:textId="77777777" w:rsidR="00237387" w:rsidRPr="00872779" w:rsidRDefault="00237387" w:rsidP="00EB1733">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42A60CB" w14:textId="77777777" w:rsidR="00237387" w:rsidRPr="002655E7" w:rsidRDefault="00237387" w:rsidP="00EB1733">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5C2E41D6" w14:textId="77777777" w:rsidTr="00EB1733">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55C2CBB4" w14:textId="77777777" w:rsidR="00237387" w:rsidRPr="002655E7" w:rsidRDefault="00237387" w:rsidP="00EB1733">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D0DA4E3" w14:textId="77777777" w:rsidR="00237387" w:rsidRPr="002655E7" w:rsidRDefault="00237387" w:rsidP="00EB1733">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F7B72E6" w14:textId="77777777" w:rsidR="00237387" w:rsidRPr="002655E7" w:rsidRDefault="00237387" w:rsidP="00EB1733">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DF3EAF9" w14:textId="77777777" w:rsidR="00237387" w:rsidRPr="002655E7" w:rsidRDefault="00237387" w:rsidP="00EB1733">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18A3164" w14:textId="77777777" w:rsidR="00237387" w:rsidRPr="002655E7" w:rsidRDefault="00237387" w:rsidP="00EB1733">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3D95A87D" w14:textId="77777777" w:rsidR="00237387" w:rsidRPr="002655E7" w:rsidRDefault="004D5105" w:rsidP="00EB1733">
            <w:pPr>
              <w:autoSpaceDE w:val="0"/>
              <w:autoSpaceDN w:val="0"/>
              <w:adjustRightInd w:val="0"/>
              <w:jc w:val="center"/>
              <w:rPr>
                <w:b/>
                <w:sz w:val="20"/>
                <w:szCs w:val="20"/>
              </w:rPr>
            </w:pPr>
            <w:r w:rsidRPr="002655E7">
              <w:rPr>
                <w:b/>
                <w:sz w:val="20"/>
                <w:szCs w:val="20"/>
              </w:rPr>
              <w:t>Laboratory (</w:t>
            </w:r>
            <w:r w:rsidR="00237387" w:rsidRPr="002655E7">
              <w:rPr>
                <w:b/>
                <w:sz w:val="20"/>
                <w:szCs w:val="20"/>
                <w:lang w:val="en-US"/>
              </w:rPr>
              <w:t>Lab</w:t>
            </w:r>
            <w:r w:rsidR="00237387"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6D911D" w14:textId="77777777" w:rsidR="00237387" w:rsidRPr="002655E7" w:rsidRDefault="00237387" w:rsidP="00EB1733">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364C6DF" w14:textId="77777777" w:rsidR="00237387" w:rsidRPr="002655E7" w:rsidRDefault="00237387" w:rsidP="00EB1733">
            <w:pPr>
              <w:rPr>
                <w:b/>
                <w:sz w:val="20"/>
                <w:szCs w:val="20"/>
              </w:rPr>
            </w:pPr>
          </w:p>
        </w:tc>
      </w:tr>
      <w:tr w:rsidR="00237387" w:rsidRPr="0066528F" w14:paraId="7A89185B" w14:textId="77777777" w:rsidTr="00EB1733">
        <w:tc>
          <w:tcPr>
            <w:tcW w:w="2013" w:type="dxa"/>
            <w:tcBorders>
              <w:top w:val="single" w:sz="4" w:space="0" w:color="000000"/>
              <w:left w:val="single" w:sz="4" w:space="0" w:color="000000"/>
              <w:bottom w:val="single" w:sz="4" w:space="0" w:color="000000"/>
              <w:right w:val="single" w:sz="4" w:space="0" w:color="000000"/>
            </w:tcBorders>
          </w:tcPr>
          <w:p w14:paraId="75A08D00" w14:textId="7F80866F" w:rsidR="00237387" w:rsidRPr="0066528F" w:rsidRDefault="001C1781" w:rsidP="00EB1733">
            <w:pPr>
              <w:autoSpaceDE w:val="0"/>
              <w:autoSpaceDN w:val="0"/>
              <w:adjustRightInd w:val="0"/>
              <w:jc w:val="center"/>
              <w:rPr>
                <w:b/>
                <w:sz w:val="20"/>
                <w:szCs w:val="20"/>
                <w:lang w:val="en-US"/>
              </w:rPr>
            </w:pPr>
            <w:r>
              <w:rPr>
                <w:b/>
                <w:sz w:val="20"/>
                <w:szCs w:val="20"/>
                <w:lang w:val="en-US"/>
              </w:rPr>
              <w:t>SPTPB 5207</w:t>
            </w:r>
          </w:p>
        </w:tc>
        <w:tc>
          <w:tcPr>
            <w:tcW w:w="1843" w:type="dxa"/>
            <w:tcBorders>
              <w:top w:val="single" w:sz="4" w:space="0" w:color="000000"/>
              <w:left w:val="single" w:sz="4" w:space="0" w:color="000000"/>
              <w:bottom w:val="single" w:sz="4" w:space="0" w:color="000000"/>
              <w:right w:val="single" w:sz="4" w:space="0" w:color="000000"/>
            </w:tcBorders>
          </w:tcPr>
          <w:p w14:paraId="2B4E262C" w14:textId="3E993BE9" w:rsidR="00237387" w:rsidRPr="001C1781" w:rsidRDefault="001C1781" w:rsidP="00EB1733">
            <w:pPr>
              <w:autoSpaceDE w:val="0"/>
              <w:autoSpaceDN w:val="0"/>
              <w:adjustRightInd w:val="0"/>
              <w:rPr>
                <w:bCs/>
                <w:sz w:val="20"/>
                <w:szCs w:val="20"/>
                <w:lang w:val="en-US"/>
              </w:rPr>
            </w:pPr>
            <w:r w:rsidRPr="001C1781">
              <w:rPr>
                <w:bCs/>
                <w:sz w:val="20"/>
                <w:szCs w:val="20"/>
                <w:lang w:val="en-US"/>
              </w:rPr>
              <w:t xml:space="preserve">Modern problems of </w:t>
            </w:r>
            <w:proofErr w:type="gramStart"/>
            <w:r w:rsidRPr="001C1781">
              <w:rPr>
                <w:bCs/>
                <w:sz w:val="20"/>
                <w:szCs w:val="20"/>
                <w:lang w:val="en-US"/>
              </w:rPr>
              <w:t xml:space="preserve">theoretical </w:t>
            </w:r>
            <w:r w:rsidRPr="001C1781">
              <w:rPr>
                <w:bCs/>
                <w:sz w:val="20"/>
                <w:szCs w:val="20"/>
                <w:lang w:val="en-US" w:eastAsia="ar-SA"/>
              </w:rPr>
              <w:t xml:space="preserve"> and</w:t>
            </w:r>
            <w:proofErr w:type="gramEnd"/>
            <w:r w:rsidRPr="001C1781">
              <w:rPr>
                <w:bCs/>
                <w:sz w:val="20"/>
                <w:szCs w:val="20"/>
                <w:lang w:val="en-US" w:eastAsia="ar-SA"/>
              </w:rPr>
              <w:t xml:space="preserve"> practical biology</w:t>
            </w:r>
          </w:p>
        </w:tc>
        <w:tc>
          <w:tcPr>
            <w:tcW w:w="992" w:type="dxa"/>
            <w:tcBorders>
              <w:top w:val="single" w:sz="4" w:space="0" w:color="000000"/>
              <w:left w:val="single" w:sz="4" w:space="0" w:color="000000"/>
              <w:bottom w:val="single" w:sz="4" w:space="0" w:color="000000"/>
              <w:right w:val="single" w:sz="4" w:space="0" w:color="000000"/>
            </w:tcBorders>
          </w:tcPr>
          <w:p w14:paraId="701B327C" w14:textId="77777777" w:rsidR="00237387" w:rsidRPr="001C1781" w:rsidRDefault="0066528F" w:rsidP="00EB1733">
            <w:pPr>
              <w:autoSpaceDE w:val="0"/>
              <w:autoSpaceDN w:val="0"/>
              <w:adjustRightInd w:val="0"/>
              <w:jc w:val="center"/>
              <w:rPr>
                <w:color w:val="FF0000"/>
                <w:sz w:val="20"/>
                <w:szCs w:val="20"/>
                <w:lang w:val="en-US"/>
              </w:rPr>
            </w:pPr>
            <w:r w:rsidRPr="001C1781">
              <w:rPr>
                <w:color w:val="FF0000"/>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14:paraId="5E6CAA58" w14:textId="2A5192E8" w:rsidR="00237387" w:rsidRPr="001C1781" w:rsidRDefault="001C1781" w:rsidP="00EB1733">
            <w:pPr>
              <w:autoSpaceDE w:val="0"/>
              <w:autoSpaceDN w:val="0"/>
              <w:adjustRightInd w:val="0"/>
              <w:jc w:val="center"/>
              <w:rPr>
                <w:color w:val="FF0000"/>
                <w:sz w:val="20"/>
                <w:szCs w:val="20"/>
                <w:lang w:val="en-US"/>
              </w:rPr>
            </w:pPr>
            <w:r w:rsidRPr="001C1781">
              <w:rPr>
                <w:color w:val="FF0000"/>
                <w:sz w:val="20"/>
                <w:szCs w:val="20"/>
                <w:lang w:val="en-US"/>
              </w:rPr>
              <w:t xml:space="preserve"> 3</w:t>
            </w:r>
          </w:p>
        </w:tc>
        <w:tc>
          <w:tcPr>
            <w:tcW w:w="1983" w:type="dxa"/>
            <w:gridSpan w:val="2"/>
            <w:tcBorders>
              <w:top w:val="single" w:sz="4" w:space="0" w:color="000000"/>
              <w:left w:val="single" w:sz="4" w:space="0" w:color="000000"/>
              <w:bottom w:val="single" w:sz="4" w:space="0" w:color="000000"/>
              <w:right w:val="single" w:sz="4" w:space="0" w:color="000000"/>
            </w:tcBorders>
          </w:tcPr>
          <w:p w14:paraId="09CFD002" w14:textId="4858BBC3" w:rsidR="001C1781" w:rsidRPr="001C1781" w:rsidRDefault="001C1781" w:rsidP="00EB1733">
            <w:pPr>
              <w:autoSpaceDE w:val="0"/>
              <w:autoSpaceDN w:val="0"/>
              <w:adjustRightInd w:val="0"/>
              <w:jc w:val="center"/>
              <w:rPr>
                <w:color w:val="FF0000"/>
                <w:sz w:val="20"/>
                <w:szCs w:val="20"/>
                <w:lang w:val="en-US"/>
              </w:rPr>
            </w:pPr>
            <w:r w:rsidRPr="001C1781">
              <w:rPr>
                <w:color w:val="FF0000"/>
                <w:sz w:val="20"/>
                <w:szCs w:val="20"/>
                <w:lang w:val="en-US"/>
              </w:rPr>
              <w:t>9</w:t>
            </w:r>
          </w:p>
        </w:tc>
        <w:tc>
          <w:tcPr>
            <w:tcW w:w="851" w:type="dxa"/>
            <w:gridSpan w:val="2"/>
            <w:tcBorders>
              <w:top w:val="single" w:sz="4" w:space="0" w:color="000000"/>
              <w:left w:val="single" w:sz="4" w:space="0" w:color="000000"/>
              <w:bottom w:val="single" w:sz="4" w:space="0" w:color="000000"/>
              <w:right w:val="single" w:sz="4" w:space="0" w:color="000000"/>
            </w:tcBorders>
          </w:tcPr>
          <w:p w14:paraId="046B8EA2" w14:textId="77777777" w:rsidR="00237387" w:rsidRPr="001C1781" w:rsidRDefault="0066528F" w:rsidP="00EB1733">
            <w:pPr>
              <w:autoSpaceDE w:val="0"/>
              <w:autoSpaceDN w:val="0"/>
              <w:adjustRightInd w:val="0"/>
              <w:jc w:val="center"/>
              <w:rPr>
                <w:color w:val="FF0000"/>
                <w:sz w:val="20"/>
                <w:szCs w:val="20"/>
                <w:lang w:val="en-US"/>
              </w:rPr>
            </w:pPr>
            <w:r w:rsidRPr="001C1781">
              <w:rPr>
                <w:color w:val="FF0000"/>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2D4B8F48" w14:textId="77777777" w:rsidR="00237387" w:rsidRPr="001C1781" w:rsidRDefault="0066528F" w:rsidP="00EB1733">
            <w:pPr>
              <w:autoSpaceDE w:val="0"/>
              <w:autoSpaceDN w:val="0"/>
              <w:adjustRightInd w:val="0"/>
              <w:jc w:val="center"/>
              <w:rPr>
                <w:color w:val="FF0000"/>
                <w:sz w:val="20"/>
                <w:szCs w:val="20"/>
                <w:lang w:val="en-US"/>
              </w:rPr>
            </w:pPr>
            <w:r w:rsidRPr="001C1781">
              <w:rPr>
                <w:color w:val="FF0000"/>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46C479FF" w14:textId="77777777" w:rsidR="00237387" w:rsidRPr="001C1781" w:rsidRDefault="0066528F" w:rsidP="00EB1733">
            <w:pPr>
              <w:autoSpaceDE w:val="0"/>
              <w:autoSpaceDN w:val="0"/>
              <w:adjustRightInd w:val="0"/>
              <w:jc w:val="center"/>
              <w:rPr>
                <w:color w:val="FF0000"/>
                <w:sz w:val="20"/>
                <w:szCs w:val="20"/>
                <w:lang w:val="en-US"/>
              </w:rPr>
            </w:pPr>
            <w:r w:rsidRPr="001C1781">
              <w:rPr>
                <w:color w:val="FF0000"/>
                <w:sz w:val="20"/>
                <w:szCs w:val="20"/>
                <w:lang w:val="en-US"/>
              </w:rPr>
              <w:t>7</w:t>
            </w:r>
          </w:p>
        </w:tc>
      </w:tr>
      <w:tr w:rsidR="00237387" w:rsidRPr="002655E7" w14:paraId="39CB2843" w14:textId="77777777" w:rsidTr="00EB1733">
        <w:tc>
          <w:tcPr>
            <w:tcW w:w="10515" w:type="dxa"/>
            <w:gridSpan w:val="10"/>
            <w:tcBorders>
              <w:top w:val="single" w:sz="4" w:space="0" w:color="000000"/>
              <w:left w:val="single" w:sz="4" w:space="0" w:color="000000"/>
              <w:bottom w:val="single" w:sz="4" w:space="0" w:color="000000"/>
              <w:right w:val="single" w:sz="4" w:space="0" w:color="000000"/>
            </w:tcBorders>
            <w:hideMark/>
          </w:tcPr>
          <w:p w14:paraId="78784A66" w14:textId="77777777" w:rsidR="00237387" w:rsidRPr="002655E7" w:rsidRDefault="00237387" w:rsidP="00EB1733">
            <w:pPr>
              <w:autoSpaceDE w:val="0"/>
              <w:autoSpaceDN w:val="0"/>
              <w:adjustRightInd w:val="0"/>
              <w:jc w:val="center"/>
              <w:rPr>
                <w:b/>
                <w:sz w:val="20"/>
                <w:szCs w:val="20"/>
              </w:rPr>
            </w:pPr>
            <w:r w:rsidRPr="002655E7">
              <w:rPr>
                <w:b/>
                <w:bCs/>
                <w:sz w:val="20"/>
                <w:szCs w:val="20"/>
                <w:lang w:val="en-US"/>
              </w:rPr>
              <w:t>Academic course information</w:t>
            </w:r>
          </w:p>
        </w:tc>
      </w:tr>
      <w:tr w:rsidR="00237387" w:rsidRPr="002655E7" w14:paraId="02421E6C" w14:textId="77777777" w:rsidTr="00EB1733">
        <w:tc>
          <w:tcPr>
            <w:tcW w:w="2013" w:type="dxa"/>
            <w:tcBorders>
              <w:top w:val="single" w:sz="4" w:space="0" w:color="000000"/>
              <w:left w:val="single" w:sz="4" w:space="0" w:color="000000"/>
              <w:bottom w:val="single" w:sz="4" w:space="0" w:color="000000"/>
              <w:right w:val="single" w:sz="4" w:space="0" w:color="000000"/>
            </w:tcBorders>
            <w:hideMark/>
          </w:tcPr>
          <w:p w14:paraId="41D459E6" w14:textId="77777777" w:rsidR="00237387" w:rsidRPr="002655E7" w:rsidRDefault="00237387" w:rsidP="00EB1733">
            <w:pPr>
              <w:pStyle w:val="1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A8991F1" w14:textId="77777777" w:rsidR="00237387" w:rsidRPr="002655E7" w:rsidRDefault="00237387" w:rsidP="00EB1733">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5AB085AB" w14:textId="77777777" w:rsidR="00237387" w:rsidRPr="002655E7" w:rsidRDefault="00237387" w:rsidP="00EB1733">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104D706" w14:textId="77777777" w:rsidR="00237387" w:rsidRPr="002655E7" w:rsidRDefault="00237387" w:rsidP="00EB1733">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71B9DC37" w14:textId="77777777" w:rsidR="00237387" w:rsidRPr="002655E7" w:rsidRDefault="00237387" w:rsidP="00EB1733">
            <w:pPr>
              <w:autoSpaceDE w:val="0"/>
              <w:autoSpaceDN w:val="0"/>
              <w:adjustRightInd w:val="0"/>
              <w:jc w:val="center"/>
              <w:rPr>
                <w:b/>
                <w:sz w:val="20"/>
                <w:szCs w:val="20"/>
                <w:lang w:val="en-US"/>
              </w:rPr>
            </w:pPr>
            <w:r w:rsidRPr="002655E7">
              <w:rPr>
                <w:b/>
                <w:sz w:val="20"/>
                <w:szCs w:val="20"/>
                <w:lang w:val="en-US"/>
              </w:rPr>
              <w:t>Form of final control</w:t>
            </w:r>
          </w:p>
        </w:tc>
      </w:tr>
      <w:tr w:rsidR="00237387" w:rsidRPr="002655E7" w14:paraId="7350DDEC" w14:textId="77777777" w:rsidTr="00EB1733">
        <w:tc>
          <w:tcPr>
            <w:tcW w:w="2013" w:type="dxa"/>
            <w:tcBorders>
              <w:top w:val="single" w:sz="4" w:space="0" w:color="000000"/>
              <w:left w:val="single" w:sz="4" w:space="0" w:color="000000"/>
              <w:bottom w:val="single" w:sz="4" w:space="0" w:color="000000"/>
              <w:right w:val="single" w:sz="4" w:space="0" w:color="000000"/>
            </w:tcBorders>
          </w:tcPr>
          <w:p w14:paraId="3D95D333" w14:textId="77777777" w:rsidR="00237387" w:rsidRPr="002655E7" w:rsidRDefault="00237387" w:rsidP="00EB1733">
            <w:pPr>
              <w:pStyle w:val="1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37D42DB0" w14:textId="77777777" w:rsidR="00237387" w:rsidRPr="00494EE5" w:rsidRDefault="00494EE5" w:rsidP="00494EE5">
            <w:pPr>
              <w:pStyle w:val="11"/>
              <w:rPr>
                <w:lang w:val="en-US"/>
              </w:rPr>
            </w:pPr>
            <w:proofErr w:type="spellStart"/>
            <w:r w:rsidRPr="00494EE5">
              <w:rPr>
                <w:rFonts w:eastAsia="Times New Roman"/>
              </w:rPr>
              <w:t>Theoretical</w:t>
            </w:r>
            <w:proofErr w:type="spellEnd"/>
            <w:r w:rsidRPr="00494EE5">
              <w:rPr>
                <w:rFonts w:eastAsia="Times New Roman"/>
              </w:rPr>
              <w:t xml:space="preserve">, </w:t>
            </w:r>
            <w:proofErr w:type="spellStart"/>
            <w:r w:rsidRPr="00494EE5">
              <w:rPr>
                <w:rFonts w:eastAsia="Times New Roman"/>
              </w:rPr>
              <w:t>Practical</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14:paraId="61E98177" w14:textId="77777777" w:rsidR="00237387" w:rsidRPr="00494EE5" w:rsidRDefault="00494EE5" w:rsidP="00494EE5">
            <w:pPr>
              <w:spacing w:after="14"/>
              <w:rPr>
                <w:sz w:val="20"/>
                <w:szCs w:val="20"/>
                <w:lang w:val="en-US"/>
              </w:rPr>
            </w:pPr>
            <w:proofErr w:type="spellStart"/>
            <w:r w:rsidRPr="00494EE5">
              <w:rPr>
                <w:sz w:val="20"/>
                <w:szCs w:val="20"/>
              </w:rPr>
              <w:t>Problematic</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14:paraId="5618ABD7" w14:textId="77777777" w:rsidR="00494EE5" w:rsidRPr="00494EE5" w:rsidRDefault="00494EE5" w:rsidP="00494EE5">
            <w:pPr>
              <w:spacing w:line="272" w:lineRule="auto"/>
              <w:rPr>
                <w:sz w:val="20"/>
                <w:szCs w:val="20"/>
              </w:rPr>
            </w:pPr>
            <w:proofErr w:type="spellStart"/>
            <w:r w:rsidRPr="00494EE5">
              <w:rPr>
                <w:sz w:val="20"/>
                <w:szCs w:val="20"/>
              </w:rPr>
              <w:t>Problematic</w:t>
            </w:r>
            <w:proofErr w:type="spellEnd"/>
            <w:r w:rsidRPr="00494EE5">
              <w:rPr>
                <w:sz w:val="20"/>
                <w:szCs w:val="20"/>
              </w:rPr>
              <w:t xml:space="preserve"> </w:t>
            </w:r>
            <w:proofErr w:type="spellStart"/>
            <w:r w:rsidRPr="00494EE5">
              <w:rPr>
                <w:sz w:val="20"/>
                <w:szCs w:val="20"/>
              </w:rPr>
              <w:t>solving</w:t>
            </w:r>
            <w:proofErr w:type="spellEnd"/>
            <w:r w:rsidRPr="00494EE5">
              <w:rPr>
                <w:sz w:val="20"/>
                <w:szCs w:val="20"/>
              </w:rPr>
              <w:t xml:space="preserve">, </w:t>
            </w:r>
          </w:p>
          <w:p w14:paraId="0B852961" w14:textId="77777777" w:rsidR="00237387" w:rsidRPr="00494EE5" w:rsidRDefault="00494EE5" w:rsidP="00494EE5">
            <w:pPr>
              <w:pStyle w:val="11"/>
              <w:rPr>
                <w:lang w:val="en-US"/>
              </w:rPr>
            </w:pPr>
            <w:proofErr w:type="spellStart"/>
            <w:r w:rsidRPr="00494EE5">
              <w:rPr>
                <w:rFonts w:eastAsia="Times New Roman"/>
              </w:rPr>
              <w:t>Situational</w:t>
            </w:r>
            <w:proofErr w:type="spellEnd"/>
            <w:r w:rsidRPr="00494EE5">
              <w:rPr>
                <w:rFonts w:eastAsia="Times New Roman"/>
              </w:rPr>
              <w:t xml:space="preserve"> </w:t>
            </w:r>
            <w:proofErr w:type="spellStart"/>
            <w:r w:rsidRPr="00494EE5">
              <w:rPr>
                <w:rFonts w:eastAsia="Times New Roman"/>
              </w:rPr>
              <w:t>tasks</w:t>
            </w:r>
            <w:proofErr w:type="spellEnd"/>
          </w:p>
        </w:tc>
        <w:tc>
          <w:tcPr>
            <w:tcW w:w="2407" w:type="dxa"/>
            <w:gridSpan w:val="3"/>
            <w:vMerge/>
            <w:tcBorders>
              <w:left w:val="single" w:sz="4" w:space="0" w:color="000000"/>
              <w:bottom w:val="single" w:sz="4" w:space="0" w:color="000000"/>
              <w:right w:val="single" w:sz="4" w:space="0" w:color="000000"/>
            </w:tcBorders>
          </w:tcPr>
          <w:p w14:paraId="0E9132A7" w14:textId="77777777" w:rsidR="00237387" w:rsidRPr="002655E7" w:rsidRDefault="00237387" w:rsidP="00EB1733">
            <w:pPr>
              <w:autoSpaceDE w:val="0"/>
              <w:autoSpaceDN w:val="0"/>
              <w:adjustRightInd w:val="0"/>
              <w:jc w:val="center"/>
              <w:rPr>
                <w:sz w:val="20"/>
                <w:szCs w:val="20"/>
                <w:lang w:val="en-US"/>
              </w:rPr>
            </w:pPr>
          </w:p>
        </w:tc>
      </w:tr>
      <w:tr w:rsidR="00237387" w:rsidRPr="00872779" w14:paraId="286A188F" w14:textId="77777777" w:rsidTr="00EB1733">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05E9BDA" w14:textId="77777777" w:rsidR="00237387" w:rsidRPr="002655E7" w:rsidRDefault="00237387" w:rsidP="00EB1733">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88DAA13" w14:textId="68A9B869" w:rsidR="00237387" w:rsidRPr="002871FC" w:rsidRDefault="0031508E" w:rsidP="00494EE5">
            <w:pPr>
              <w:pStyle w:val="11"/>
              <w:rPr>
                <w:lang w:val="en-US"/>
              </w:rPr>
            </w:pPr>
            <w:proofErr w:type="spellStart"/>
            <w:r>
              <w:rPr>
                <w:lang w:val="en-US"/>
              </w:rPr>
              <w:t>Ashirova</w:t>
            </w:r>
            <w:proofErr w:type="spellEnd"/>
            <w:r>
              <w:rPr>
                <w:lang w:val="en-US"/>
              </w:rPr>
              <w:t xml:space="preserve"> </w:t>
            </w:r>
            <w:proofErr w:type="spellStart"/>
            <w:r>
              <w:rPr>
                <w:lang w:val="en-US"/>
              </w:rPr>
              <w:t>Zhadyra</w:t>
            </w:r>
            <w:proofErr w:type="spellEnd"/>
            <w:r>
              <w:rPr>
                <w:lang w:val="en-US"/>
              </w:rPr>
              <w:t xml:space="preserve"> </w:t>
            </w:r>
            <w:proofErr w:type="spellStart"/>
            <w:r>
              <w:rPr>
                <w:lang w:val="en-US"/>
              </w:rPr>
              <w:t>Berdimuratovna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7DC2775D" w14:textId="77777777" w:rsidR="00237387" w:rsidRPr="002871FC" w:rsidRDefault="00237387" w:rsidP="00EB1733">
            <w:pPr>
              <w:autoSpaceDE w:val="0"/>
              <w:autoSpaceDN w:val="0"/>
              <w:adjustRightInd w:val="0"/>
              <w:jc w:val="center"/>
              <w:rPr>
                <w:sz w:val="20"/>
                <w:szCs w:val="20"/>
                <w:lang w:val="en-US"/>
              </w:rPr>
            </w:pPr>
          </w:p>
        </w:tc>
      </w:tr>
      <w:tr w:rsidR="00237387" w:rsidRPr="00437207" w14:paraId="112A8DC2" w14:textId="77777777" w:rsidTr="00EB1733">
        <w:tc>
          <w:tcPr>
            <w:tcW w:w="2013" w:type="dxa"/>
            <w:tcBorders>
              <w:top w:val="single" w:sz="4" w:space="0" w:color="000000"/>
              <w:left w:val="single" w:sz="4" w:space="0" w:color="000000"/>
              <w:bottom w:val="single" w:sz="4" w:space="0" w:color="000000"/>
              <w:right w:val="single" w:sz="4" w:space="0" w:color="000000"/>
            </w:tcBorders>
            <w:hideMark/>
          </w:tcPr>
          <w:p w14:paraId="093CDD7A" w14:textId="324B4C5D" w:rsidR="00237387" w:rsidRPr="002655E7" w:rsidRDefault="00237387" w:rsidP="00EB1733">
            <w:pPr>
              <w:autoSpaceDE w:val="0"/>
              <w:autoSpaceDN w:val="0"/>
              <w:adjustRightInd w:val="0"/>
              <w:rPr>
                <w:bCs/>
                <w:sz w:val="20"/>
                <w:szCs w:val="20"/>
              </w:rPr>
            </w:pPr>
            <w:proofErr w:type="gramStart"/>
            <w:r w:rsidRPr="002655E7">
              <w:rPr>
                <w:bCs/>
                <w:sz w:val="20"/>
                <w:szCs w:val="20"/>
                <w:lang w:val="en-US"/>
              </w:rPr>
              <w:t>e-</w:t>
            </w:r>
            <w:proofErr w:type="spellStart"/>
            <w:r w:rsidRPr="002655E7">
              <w:rPr>
                <w:bCs/>
                <w:sz w:val="20"/>
                <w:szCs w:val="20"/>
                <w:lang w:val="en-US"/>
              </w:rPr>
              <w:t>mail</w:t>
            </w:r>
            <w:r w:rsidR="001C1781">
              <w:rPr>
                <w:bCs/>
                <w:sz w:val="20"/>
                <w:szCs w:val="20"/>
                <w:lang w:val="en-US"/>
              </w:rPr>
              <w:t>,</w:t>
            </w:r>
            <w:r w:rsidR="001C1781" w:rsidRPr="002655E7">
              <w:rPr>
                <w:bCs/>
                <w:sz w:val="20"/>
                <w:szCs w:val="20"/>
                <w:lang w:val="en-US"/>
              </w:rPr>
              <w:t>Telephone</w:t>
            </w:r>
            <w:proofErr w:type="spellEnd"/>
            <w:proofErr w:type="gramEnd"/>
            <w:r w:rsidR="001C1781" w:rsidRPr="002655E7">
              <w:rPr>
                <w:bCs/>
                <w:sz w:val="20"/>
                <w:szCs w:val="20"/>
                <w:lang w:val="en-US"/>
              </w:rPr>
              <w:t xml:space="preserv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7F093548" w14:textId="14C3795D" w:rsidR="00237387" w:rsidRPr="00437207" w:rsidRDefault="00000000" w:rsidP="00EB1733">
            <w:pPr>
              <w:jc w:val="both"/>
              <w:rPr>
                <w:sz w:val="20"/>
                <w:szCs w:val="20"/>
                <w:lang w:val="en-US"/>
              </w:rPr>
            </w:pPr>
            <w:hyperlink r:id="rId5" w:history="1">
              <w:r w:rsidR="001C1781" w:rsidRPr="009444ED">
                <w:rPr>
                  <w:rStyle w:val="a7"/>
                  <w:sz w:val="20"/>
                  <w:szCs w:val="20"/>
                  <w:lang w:val="en-US"/>
                </w:rPr>
                <w:t>Jadiashirova@gmail.com</w:t>
              </w:r>
            </w:hyperlink>
            <w:r w:rsidR="001C1781">
              <w:rPr>
                <w:sz w:val="20"/>
                <w:szCs w:val="20"/>
                <w:lang w:val="en-US"/>
              </w:rPr>
              <w:t>, +77714670970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F4E128E" w14:textId="77777777" w:rsidR="00237387" w:rsidRPr="00437207" w:rsidRDefault="00237387" w:rsidP="00EB1733">
            <w:pPr>
              <w:rPr>
                <w:sz w:val="20"/>
                <w:szCs w:val="20"/>
                <w:lang w:val="en-US"/>
              </w:rPr>
            </w:pPr>
          </w:p>
        </w:tc>
      </w:tr>
      <w:tr w:rsidR="00237387" w:rsidRPr="002655E7" w14:paraId="6A75F790" w14:textId="77777777" w:rsidTr="00EB1733">
        <w:tc>
          <w:tcPr>
            <w:tcW w:w="2013" w:type="dxa"/>
            <w:tcBorders>
              <w:top w:val="single" w:sz="4" w:space="0" w:color="000000"/>
              <w:left w:val="single" w:sz="4" w:space="0" w:color="000000"/>
              <w:bottom w:val="single" w:sz="4" w:space="0" w:color="000000"/>
              <w:right w:val="single" w:sz="4" w:space="0" w:color="000000"/>
            </w:tcBorders>
            <w:hideMark/>
          </w:tcPr>
          <w:p w14:paraId="288CF97C" w14:textId="21A96F8C" w:rsidR="00237387" w:rsidRPr="002655E7" w:rsidRDefault="001C1781" w:rsidP="00EB1733">
            <w:pPr>
              <w:autoSpaceDE w:val="0"/>
              <w:autoSpaceDN w:val="0"/>
              <w:adjustRightInd w:val="0"/>
              <w:rPr>
                <w:bCs/>
                <w:sz w:val="20"/>
                <w:szCs w:val="20"/>
                <w:lang w:val="en-US"/>
              </w:rPr>
            </w:pPr>
            <w:r>
              <w:rPr>
                <w:bCs/>
                <w:sz w:val="20"/>
                <w:szCs w:val="20"/>
                <w:lang w:val="en-US"/>
              </w:rPr>
              <w:t>Teacher of practical lessons</w:t>
            </w:r>
          </w:p>
        </w:tc>
        <w:tc>
          <w:tcPr>
            <w:tcW w:w="6095" w:type="dxa"/>
            <w:gridSpan w:val="6"/>
            <w:tcBorders>
              <w:top w:val="single" w:sz="4" w:space="0" w:color="000000"/>
              <w:left w:val="single" w:sz="4" w:space="0" w:color="000000"/>
              <w:bottom w:val="single" w:sz="4" w:space="0" w:color="000000"/>
              <w:right w:val="single" w:sz="4" w:space="0" w:color="000000"/>
            </w:tcBorders>
          </w:tcPr>
          <w:p w14:paraId="434BD1C1" w14:textId="075B3E04" w:rsidR="00237387" w:rsidRPr="0066528F" w:rsidRDefault="001C1781" w:rsidP="00EB1733">
            <w:pPr>
              <w:jc w:val="both"/>
              <w:rPr>
                <w:sz w:val="20"/>
                <w:szCs w:val="20"/>
                <w:lang w:val="en-US"/>
              </w:rPr>
            </w:pPr>
            <w:proofErr w:type="spellStart"/>
            <w:r>
              <w:rPr>
                <w:sz w:val="20"/>
                <w:szCs w:val="20"/>
                <w:lang w:val="en-US"/>
              </w:rPr>
              <w:t>Kenzheeva</w:t>
            </w:r>
            <w:proofErr w:type="spellEnd"/>
            <w:r>
              <w:rPr>
                <w:sz w:val="20"/>
                <w:szCs w:val="20"/>
                <w:lang w:val="en-US"/>
              </w:rPr>
              <w:t xml:space="preserve"> </w:t>
            </w:r>
            <w:proofErr w:type="spellStart"/>
            <w:r>
              <w:rPr>
                <w:sz w:val="20"/>
                <w:szCs w:val="20"/>
                <w:lang w:val="en-US"/>
              </w:rPr>
              <w:t>Zhanar</w:t>
            </w:r>
            <w:proofErr w:type="spellEnd"/>
            <w:r>
              <w:rPr>
                <w:sz w:val="20"/>
                <w:szCs w:val="20"/>
                <w:lang w:val="en-US"/>
              </w:rPr>
              <w:t xml:space="preserve"> </w:t>
            </w:r>
            <w:proofErr w:type="spellStart"/>
            <w:r>
              <w:rPr>
                <w:sz w:val="20"/>
                <w:szCs w:val="20"/>
                <w:lang w:val="en-US"/>
              </w:rPr>
              <w:t>Kuralbayevna</w:t>
            </w:r>
            <w:proofErr w:type="spellEnd"/>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EBAAC6F" w14:textId="77777777" w:rsidR="00237387" w:rsidRPr="002655E7" w:rsidRDefault="00237387" w:rsidP="00EB1733">
            <w:pPr>
              <w:rPr>
                <w:sz w:val="20"/>
                <w:szCs w:val="20"/>
              </w:rPr>
            </w:pPr>
          </w:p>
        </w:tc>
      </w:tr>
    </w:tbl>
    <w:p w14:paraId="4AA735F7" w14:textId="77777777"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313D81" w14:paraId="089E68BD" w14:textId="77777777" w:rsidTr="00EB1733">
        <w:tc>
          <w:tcPr>
            <w:tcW w:w="1871" w:type="dxa"/>
            <w:tcBorders>
              <w:top w:val="single" w:sz="4" w:space="0" w:color="auto"/>
              <w:left w:val="single" w:sz="4" w:space="0" w:color="auto"/>
              <w:bottom w:val="single" w:sz="4" w:space="0" w:color="auto"/>
              <w:right w:val="single" w:sz="4" w:space="0" w:color="auto"/>
            </w:tcBorders>
            <w:hideMark/>
          </w:tcPr>
          <w:p w14:paraId="0BCE18BB" w14:textId="77777777" w:rsidR="00237387" w:rsidRPr="002655E7" w:rsidRDefault="00237387" w:rsidP="00EB1733">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C9762CC" w14:textId="77777777" w:rsidR="00237387" w:rsidRPr="002655E7" w:rsidRDefault="00237387" w:rsidP="00EB1733">
            <w:pPr>
              <w:jc w:val="center"/>
              <w:rPr>
                <w:b/>
                <w:sz w:val="20"/>
                <w:szCs w:val="20"/>
                <w:lang w:val="en-US"/>
              </w:rPr>
            </w:pPr>
            <w:r w:rsidRPr="002655E7">
              <w:rPr>
                <w:b/>
                <w:sz w:val="20"/>
                <w:szCs w:val="20"/>
                <w:lang w:val="en-US"/>
              </w:rPr>
              <w:t>Expected Learning Outcomes (LO)</w:t>
            </w:r>
            <w:r>
              <w:rPr>
                <w:b/>
                <w:sz w:val="20"/>
                <w:szCs w:val="20"/>
                <w:lang w:val="en-US"/>
              </w:rPr>
              <w:t>*</w:t>
            </w:r>
          </w:p>
          <w:p w14:paraId="56B61409" w14:textId="77777777" w:rsidR="00237387" w:rsidRPr="002655E7" w:rsidRDefault="00237387" w:rsidP="00EB1733">
            <w:pPr>
              <w:jc w:val="center"/>
              <w:rPr>
                <w:sz w:val="20"/>
                <w:szCs w:val="20"/>
                <w:lang w:val="kk-KZ"/>
              </w:rPr>
            </w:pPr>
            <w:r w:rsidRPr="002655E7">
              <w:rPr>
                <w:sz w:val="20"/>
                <w:szCs w:val="20"/>
                <w:lang w:val="kk-KZ"/>
              </w:rPr>
              <w:t>As a result of studying the discipline the undergraduate will be able to:</w:t>
            </w:r>
          </w:p>
          <w:p w14:paraId="222B74B7" w14:textId="77777777" w:rsidR="00237387" w:rsidRPr="002655E7" w:rsidRDefault="00237387" w:rsidP="00EB1733">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782942FB" w14:textId="77777777" w:rsidR="00237387" w:rsidRPr="002655E7" w:rsidRDefault="00237387" w:rsidP="00EB1733">
            <w:pPr>
              <w:rPr>
                <w:b/>
                <w:sz w:val="20"/>
                <w:szCs w:val="20"/>
                <w:lang w:val="en-US"/>
              </w:rPr>
            </w:pPr>
            <w:r w:rsidRPr="002655E7">
              <w:rPr>
                <w:b/>
                <w:sz w:val="20"/>
                <w:szCs w:val="20"/>
                <w:lang w:val="en-US"/>
              </w:rPr>
              <w:t>Indicators of LO achievement (ID)</w:t>
            </w:r>
          </w:p>
          <w:p w14:paraId="61FB815B" w14:textId="77777777" w:rsidR="00237387" w:rsidRPr="002655E7" w:rsidRDefault="00237387" w:rsidP="00EB1733">
            <w:pPr>
              <w:jc w:val="center"/>
              <w:rPr>
                <w:sz w:val="20"/>
                <w:szCs w:val="20"/>
                <w:lang w:val="en-US"/>
              </w:rPr>
            </w:pPr>
            <w:r w:rsidRPr="002655E7">
              <w:rPr>
                <w:b/>
                <w:sz w:val="20"/>
                <w:szCs w:val="20"/>
                <w:lang w:val="en-US"/>
              </w:rPr>
              <w:t xml:space="preserve"> </w:t>
            </w:r>
            <w:r w:rsidRPr="002655E7">
              <w:rPr>
                <w:sz w:val="20"/>
                <w:szCs w:val="20"/>
                <w:lang w:val="en-US"/>
              </w:rPr>
              <w:t>(</w:t>
            </w:r>
            <w:proofErr w:type="gramStart"/>
            <w:r w:rsidRPr="002655E7">
              <w:rPr>
                <w:sz w:val="20"/>
                <w:szCs w:val="20"/>
                <w:lang w:val="en-US"/>
              </w:rPr>
              <w:t>for</w:t>
            </w:r>
            <w:proofErr w:type="gramEnd"/>
            <w:r w:rsidRPr="002655E7">
              <w:rPr>
                <w:sz w:val="20"/>
                <w:szCs w:val="20"/>
                <w:lang w:val="en-US"/>
              </w:rPr>
              <w:t xml:space="preserve"> each LO at least 2 indicators)</w:t>
            </w:r>
          </w:p>
        </w:tc>
      </w:tr>
      <w:tr w:rsidR="00237387" w:rsidRPr="00313D81" w14:paraId="43CB460C" w14:textId="77777777" w:rsidTr="00EB1733">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4024C49F" w14:textId="77777777" w:rsidR="00237387" w:rsidRPr="002871FC" w:rsidRDefault="0066528F" w:rsidP="00DD3981">
            <w:pPr>
              <w:jc w:val="both"/>
              <w:rPr>
                <w:sz w:val="20"/>
                <w:szCs w:val="20"/>
                <w:lang w:val="en-US"/>
              </w:rPr>
            </w:pPr>
            <w:r>
              <w:rPr>
                <w:sz w:val="20"/>
                <w:szCs w:val="20"/>
                <w:lang w:val="en-US"/>
              </w:rPr>
              <w:t xml:space="preserve">To </w:t>
            </w:r>
            <w:r w:rsidR="00DD3981">
              <w:rPr>
                <w:sz w:val="20"/>
                <w:szCs w:val="20"/>
                <w:lang w:val="en-US"/>
              </w:rPr>
              <w:t>develop</w:t>
            </w:r>
            <w:r w:rsidRPr="0066528F">
              <w:rPr>
                <w:sz w:val="20"/>
                <w:szCs w:val="20"/>
                <w:lang w:val="en-US"/>
              </w:rPr>
              <w:t xml:space="preserve"> the principles, concepts and issues related to the use of digital technologies to support learning and </w:t>
            </w:r>
            <w:r w:rsidR="00DD3981">
              <w:rPr>
                <w:sz w:val="20"/>
                <w:szCs w:val="20"/>
                <w:lang w:val="en-US"/>
              </w:rPr>
              <w:t xml:space="preserve">create a new digital contents and </w:t>
            </w:r>
            <w:r w:rsidRPr="0066528F">
              <w:rPr>
                <w:sz w:val="20"/>
                <w:szCs w:val="20"/>
                <w:lang w:val="en-US"/>
              </w:rPr>
              <w:t xml:space="preserve">apply them in </w:t>
            </w:r>
            <w:proofErr w:type="gramStart"/>
            <w:r w:rsidR="00DD3981">
              <w:rPr>
                <w:sz w:val="20"/>
                <w:szCs w:val="20"/>
                <w:lang w:val="en-US"/>
              </w:rPr>
              <w:t xml:space="preserve">educational </w:t>
            </w:r>
            <w:r w:rsidRPr="0066528F">
              <w:rPr>
                <w:sz w:val="20"/>
                <w:szCs w:val="20"/>
                <w:lang w:val="en-US"/>
              </w:rPr>
              <w:t xml:space="preserve"> practice</w:t>
            </w:r>
            <w:proofErr w:type="gramEnd"/>
          </w:p>
        </w:tc>
        <w:tc>
          <w:tcPr>
            <w:tcW w:w="4818" w:type="dxa"/>
            <w:tcBorders>
              <w:top w:val="single" w:sz="4" w:space="0" w:color="auto"/>
              <w:left w:val="single" w:sz="4" w:space="0" w:color="auto"/>
              <w:bottom w:val="single" w:sz="4" w:space="0" w:color="auto"/>
              <w:right w:val="single" w:sz="4" w:space="0" w:color="auto"/>
            </w:tcBorders>
          </w:tcPr>
          <w:p w14:paraId="5D97D6CF" w14:textId="1C37C0F1" w:rsidR="00237387" w:rsidRPr="00DD3981" w:rsidRDefault="00237387" w:rsidP="00EB1733">
            <w:pPr>
              <w:jc w:val="both"/>
              <w:rPr>
                <w:sz w:val="20"/>
                <w:szCs w:val="20"/>
                <w:lang w:val="en-US"/>
              </w:rPr>
            </w:pPr>
            <w:r w:rsidRPr="002871FC">
              <w:rPr>
                <w:sz w:val="20"/>
                <w:szCs w:val="20"/>
                <w:lang w:val="en-US"/>
              </w:rPr>
              <w:t xml:space="preserve">1. </w:t>
            </w:r>
            <w:r w:rsidR="007E03D7" w:rsidRPr="007E03D7">
              <w:rPr>
                <w:sz w:val="20"/>
                <w:szCs w:val="20"/>
                <w:lang w:val="en-US"/>
              </w:rPr>
              <w:t>knows the achievements and prospects of development in modern problems of theoretical and practical biology</w:t>
            </w:r>
            <w:r w:rsidR="00DD3981" w:rsidRPr="00DD3981">
              <w:rPr>
                <w:sz w:val="20"/>
                <w:szCs w:val="20"/>
                <w:lang w:val="en-US"/>
              </w:rPr>
              <w:t>;</w:t>
            </w:r>
          </w:p>
        </w:tc>
        <w:tc>
          <w:tcPr>
            <w:tcW w:w="3826" w:type="dxa"/>
            <w:tcBorders>
              <w:top w:val="single" w:sz="4" w:space="0" w:color="auto"/>
              <w:left w:val="single" w:sz="4" w:space="0" w:color="auto"/>
              <w:bottom w:val="single" w:sz="4" w:space="0" w:color="auto"/>
              <w:right w:val="single" w:sz="4" w:space="0" w:color="auto"/>
            </w:tcBorders>
          </w:tcPr>
          <w:p w14:paraId="4E1AF047" w14:textId="77777777" w:rsidR="00FA0D86" w:rsidRPr="00FA0D86" w:rsidRDefault="00237387" w:rsidP="00FA0D86">
            <w:pPr>
              <w:jc w:val="both"/>
              <w:rPr>
                <w:sz w:val="20"/>
                <w:szCs w:val="20"/>
                <w:lang w:val="en-US"/>
              </w:rPr>
            </w:pPr>
            <w:r w:rsidRPr="002871FC">
              <w:rPr>
                <w:sz w:val="20"/>
                <w:szCs w:val="20"/>
                <w:lang w:val="en-US"/>
              </w:rPr>
              <w:t xml:space="preserve">1.1. </w:t>
            </w:r>
            <w:r w:rsidR="00FA0D86" w:rsidRPr="00FA0D86">
              <w:rPr>
                <w:sz w:val="20"/>
                <w:szCs w:val="20"/>
                <w:lang w:val="en-US"/>
              </w:rPr>
              <w:t>General biological theoretical and practical education from the main departments of biology and formation of theoretical and practical thinking.</w:t>
            </w:r>
          </w:p>
          <w:p w14:paraId="2165D669" w14:textId="7A80B13A" w:rsidR="00DD3981" w:rsidRDefault="00FA0D86" w:rsidP="00FA0D86">
            <w:pPr>
              <w:jc w:val="both"/>
              <w:rPr>
                <w:sz w:val="20"/>
                <w:szCs w:val="20"/>
                <w:lang w:val="en-US"/>
              </w:rPr>
            </w:pPr>
            <w:r w:rsidRPr="00FA0D86">
              <w:rPr>
                <w:sz w:val="20"/>
                <w:szCs w:val="20"/>
                <w:lang w:val="en-US"/>
              </w:rPr>
              <w:t>1.2 Explains general theoretical axioms and specific features of biosystems.</w:t>
            </w:r>
          </w:p>
          <w:p w14:paraId="5ADF4E4A" w14:textId="77777777" w:rsidR="00237387" w:rsidRPr="002871FC" w:rsidRDefault="00237387" w:rsidP="00DD3981">
            <w:pPr>
              <w:jc w:val="both"/>
              <w:rPr>
                <w:sz w:val="20"/>
                <w:szCs w:val="20"/>
                <w:lang w:val="en-US"/>
              </w:rPr>
            </w:pPr>
          </w:p>
        </w:tc>
      </w:tr>
      <w:tr w:rsidR="00237387" w:rsidRPr="00313D81" w14:paraId="67A1F01D" w14:textId="77777777" w:rsidTr="00EB1733">
        <w:tc>
          <w:tcPr>
            <w:tcW w:w="1871" w:type="dxa"/>
            <w:vMerge/>
            <w:tcBorders>
              <w:top w:val="single" w:sz="4" w:space="0" w:color="auto"/>
              <w:left w:val="single" w:sz="4" w:space="0" w:color="auto"/>
              <w:bottom w:val="single" w:sz="4" w:space="0" w:color="auto"/>
              <w:right w:val="single" w:sz="4" w:space="0" w:color="auto"/>
            </w:tcBorders>
            <w:vAlign w:val="center"/>
            <w:hideMark/>
          </w:tcPr>
          <w:p w14:paraId="684B1A0A" w14:textId="77777777" w:rsidR="00237387" w:rsidRPr="002655E7" w:rsidRDefault="00237387" w:rsidP="00EB1733">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432F01D" w14:textId="77777777" w:rsidR="00237387" w:rsidRPr="00DD3981" w:rsidRDefault="00237387" w:rsidP="00DD3981">
            <w:pPr>
              <w:jc w:val="both"/>
              <w:rPr>
                <w:sz w:val="20"/>
                <w:szCs w:val="20"/>
                <w:lang w:val="en-US" w:eastAsia="ar-SA"/>
              </w:rPr>
            </w:pPr>
            <w:r w:rsidRPr="002871FC">
              <w:rPr>
                <w:sz w:val="20"/>
                <w:szCs w:val="20"/>
                <w:lang w:val="kk-KZ" w:eastAsia="ar-SA"/>
              </w:rPr>
              <w:t xml:space="preserve">2. </w:t>
            </w:r>
            <w:r w:rsidR="00DD3981">
              <w:rPr>
                <w:sz w:val="20"/>
                <w:szCs w:val="20"/>
                <w:lang w:val="en-US" w:eastAsia="ar-SA"/>
              </w:rPr>
              <w:t>I</w:t>
            </w:r>
            <w:r w:rsidR="00DD3981">
              <w:rPr>
                <w:sz w:val="20"/>
                <w:szCs w:val="20"/>
                <w:lang w:val="en-US"/>
              </w:rPr>
              <w:t xml:space="preserve">mplement </w:t>
            </w:r>
            <w:r w:rsidR="00DD3981" w:rsidRPr="00DD3981">
              <w:rPr>
                <w:sz w:val="20"/>
                <w:szCs w:val="20"/>
                <w:lang w:val="en-US"/>
              </w:rPr>
              <w:t xml:space="preserve">the application of information and communication technologies of </w:t>
            </w:r>
            <w:r w:rsidR="00223A01">
              <w:rPr>
                <w:sz w:val="20"/>
                <w:szCs w:val="20"/>
                <w:lang w:val="en-US"/>
              </w:rPr>
              <w:t xml:space="preserve">biology </w:t>
            </w:r>
            <w:r w:rsidR="00DD3981" w:rsidRPr="00DD3981">
              <w:rPr>
                <w:sz w:val="20"/>
                <w:szCs w:val="20"/>
                <w:lang w:val="en-US"/>
              </w:rPr>
              <w:t>training in</w:t>
            </w:r>
            <w:r w:rsidR="00223A01">
              <w:rPr>
                <w:sz w:val="20"/>
                <w:szCs w:val="20"/>
                <w:lang w:val="en-US"/>
              </w:rPr>
              <w:t xml:space="preserve"> </w:t>
            </w:r>
            <w:r w:rsidR="00DD3981" w:rsidRPr="00DD3981">
              <w:rPr>
                <w:sz w:val="20"/>
                <w:szCs w:val="20"/>
                <w:lang w:val="en-US"/>
              </w:rPr>
              <w:t>practice;</w:t>
            </w:r>
          </w:p>
        </w:tc>
        <w:tc>
          <w:tcPr>
            <w:tcW w:w="3826" w:type="dxa"/>
            <w:tcBorders>
              <w:top w:val="single" w:sz="4" w:space="0" w:color="auto"/>
              <w:left w:val="single" w:sz="4" w:space="0" w:color="auto"/>
              <w:bottom w:val="single" w:sz="4" w:space="0" w:color="auto"/>
              <w:right w:val="single" w:sz="4" w:space="0" w:color="auto"/>
            </w:tcBorders>
          </w:tcPr>
          <w:p w14:paraId="51325363" w14:textId="49E22867" w:rsidR="00237387" w:rsidRPr="00DD3981" w:rsidRDefault="00237387" w:rsidP="00EB1733">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2.1. </w:t>
            </w:r>
            <w:r w:rsidR="00DD3981">
              <w:rPr>
                <w:rFonts w:ascii="Times New Roman" w:hAnsi="Times New Roman"/>
                <w:sz w:val="20"/>
                <w:szCs w:val="20"/>
                <w:lang w:val="en-US"/>
              </w:rPr>
              <w:t xml:space="preserve"> To e</w:t>
            </w:r>
            <w:r w:rsidR="00DD3981">
              <w:rPr>
                <w:rFonts w:ascii="Times New Roman" w:eastAsia="Times New Roman" w:hAnsi="Times New Roman"/>
                <w:sz w:val="20"/>
                <w:szCs w:val="20"/>
                <w:lang w:val="en-US"/>
              </w:rPr>
              <w:t>xamine</w:t>
            </w:r>
            <w:r w:rsidR="00DD3981" w:rsidRPr="00DD3981">
              <w:rPr>
                <w:rFonts w:ascii="Times New Roman" w:eastAsia="Times New Roman" w:hAnsi="Times New Roman"/>
                <w:sz w:val="20"/>
                <w:szCs w:val="20"/>
                <w:lang w:val="en-US"/>
              </w:rPr>
              <w:t xml:space="preserve"> how and why </w:t>
            </w:r>
            <w:r w:rsidR="0065213E">
              <w:rPr>
                <w:rFonts w:ascii="Times New Roman" w:eastAsia="Times New Roman" w:hAnsi="Times New Roman"/>
                <w:sz w:val="20"/>
                <w:szCs w:val="20"/>
                <w:lang w:val="en-US"/>
              </w:rPr>
              <w:t>new</w:t>
            </w:r>
            <w:r w:rsidR="00DD3981" w:rsidRPr="00DD3981">
              <w:rPr>
                <w:rFonts w:ascii="Times New Roman" w:eastAsia="Times New Roman" w:hAnsi="Times New Roman"/>
                <w:sz w:val="20"/>
                <w:szCs w:val="20"/>
                <w:lang w:val="en-US"/>
              </w:rPr>
              <w:t xml:space="preserve"> technologies can be used to support students ' learning and challenges</w:t>
            </w:r>
          </w:p>
          <w:p w14:paraId="12B5E86A" w14:textId="5754CF81" w:rsidR="00237387" w:rsidRPr="00DD3981" w:rsidRDefault="00237387" w:rsidP="00DD3981">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2.2. </w:t>
            </w:r>
            <w:r w:rsidR="00DD3981">
              <w:rPr>
                <w:rFonts w:ascii="Times New Roman" w:hAnsi="Times New Roman"/>
                <w:sz w:val="20"/>
                <w:szCs w:val="20"/>
                <w:lang w:val="en-US"/>
              </w:rPr>
              <w:t>D</w:t>
            </w:r>
            <w:r w:rsidR="00DD3981" w:rsidRPr="00DD3981">
              <w:rPr>
                <w:rFonts w:ascii="Times New Roman" w:eastAsia="Times New Roman" w:hAnsi="Times New Roman"/>
                <w:sz w:val="20"/>
                <w:szCs w:val="20"/>
                <w:lang w:val="en-US"/>
              </w:rPr>
              <w:t xml:space="preserve">efines how and why </w:t>
            </w:r>
            <w:r w:rsidR="0065213E">
              <w:rPr>
                <w:rFonts w:ascii="Times New Roman" w:eastAsia="Times New Roman" w:hAnsi="Times New Roman"/>
                <w:sz w:val="20"/>
                <w:szCs w:val="20"/>
                <w:lang w:val="en-US"/>
              </w:rPr>
              <w:t xml:space="preserve">new </w:t>
            </w:r>
            <w:r w:rsidR="00DD3981" w:rsidRPr="00DD3981">
              <w:rPr>
                <w:rFonts w:ascii="Times New Roman" w:eastAsia="Times New Roman" w:hAnsi="Times New Roman"/>
                <w:sz w:val="20"/>
                <w:szCs w:val="20"/>
                <w:lang w:val="en-US"/>
              </w:rPr>
              <w:t xml:space="preserve">technologies </w:t>
            </w:r>
            <w:r w:rsidR="00DD3981">
              <w:rPr>
                <w:rFonts w:ascii="Times New Roman" w:eastAsia="Times New Roman" w:hAnsi="Times New Roman"/>
                <w:sz w:val="20"/>
                <w:szCs w:val="20"/>
                <w:lang w:val="en-US"/>
              </w:rPr>
              <w:t xml:space="preserve">has </w:t>
            </w:r>
            <w:r w:rsidR="00DD3981" w:rsidRPr="00DD3981">
              <w:rPr>
                <w:rFonts w:ascii="Times New Roman" w:eastAsia="Times New Roman" w:hAnsi="Times New Roman"/>
                <w:sz w:val="20"/>
                <w:szCs w:val="20"/>
                <w:lang w:val="en-US"/>
              </w:rPr>
              <w:t>used in their practice to support learning and promote learning, with reference to relevant concepts, principles and theories.</w:t>
            </w:r>
          </w:p>
        </w:tc>
      </w:tr>
      <w:tr w:rsidR="00237387" w:rsidRPr="00313D81" w14:paraId="7B348666" w14:textId="77777777" w:rsidTr="00EB1733">
        <w:tc>
          <w:tcPr>
            <w:tcW w:w="1871" w:type="dxa"/>
            <w:vMerge/>
            <w:tcBorders>
              <w:top w:val="single" w:sz="4" w:space="0" w:color="auto"/>
              <w:left w:val="single" w:sz="4" w:space="0" w:color="auto"/>
              <w:bottom w:val="single" w:sz="4" w:space="0" w:color="auto"/>
              <w:right w:val="single" w:sz="4" w:space="0" w:color="auto"/>
            </w:tcBorders>
            <w:vAlign w:val="center"/>
          </w:tcPr>
          <w:p w14:paraId="4A857EEC" w14:textId="77777777" w:rsidR="00237387" w:rsidRPr="002655E7" w:rsidRDefault="00237387" w:rsidP="00EB1733">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E62FD45" w14:textId="77777777" w:rsidR="00237387" w:rsidRPr="001A32D1" w:rsidRDefault="00237387" w:rsidP="00DD3981">
            <w:pPr>
              <w:jc w:val="both"/>
              <w:rPr>
                <w:sz w:val="20"/>
                <w:szCs w:val="20"/>
                <w:lang w:val="en-US" w:eastAsia="ar-SA"/>
              </w:rPr>
            </w:pPr>
            <w:r>
              <w:rPr>
                <w:sz w:val="20"/>
                <w:szCs w:val="20"/>
                <w:lang w:val="en-US" w:eastAsia="ar-SA"/>
              </w:rPr>
              <w:t>3.</w:t>
            </w:r>
            <w:r w:rsidRPr="001A32D1">
              <w:rPr>
                <w:lang w:val="en-US"/>
              </w:rPr>
              <w:t xml:space="preserve"> </w:t>
            </w:r>
            <w:r w:rsidR="00DD3981">
              <w:rPr>
                <w:lang w:val="en-US"/>
              </w:rPr>
              <w:t>A</w:t>
            </w:r>
            <w:r w:rsidR="00DD3981">
              <w:rPr>
                <w:sz w:val="20"/>
                <w:szCs w:val="20"/>
                <w:lang w:val="en-US"/>
              </w:rPr>
              <w:t xml:space="preserve">pply </w:t>
            </w:r>
            <w:r w:rsidR="00DD3981" w:rsidRPr="00DD3981">
              <w:rPr>
                <w:sz w:val="20"/>
                <w:szCs w:val="20"/>
                <w:lang w:val="en-US"/>
              </w:rPr>
              <w:t>methodological foundations for the design and implementation of field and laboratory biological research using modern equipment and computing complexes,</w:t>
            </w:r>
          </w:p>
        </w:tc>
        <w:tc>
          <w:tcPr>
            <w:tcW w:w="3826" w:type="dxa"/>
            <w:tcBorders>
              <w:top w:val="single" w:sz="4" w:space="0" w:color="auto"/>
              <w:left w:val="single" w:sz="4" w:space="0" w:color="auto"/>
              <w:bottom w:val="single" w:sz="4" w:space="0" w:color="auto"/>
              <w:right w:val="single" w:sz="4" w:space="0" w:color="auto"/>
            </w:tcBorders>
          </w:tcPr>
          <w:p w14:paraId="369B4298" w14:textId="184C76AD" w:rsidR="00237387" w:rsidRPr="00DD3981" w:rsidRDefault="00237387" w:rsidP="00EB1733">
            <w:pPr>
              <w:pStyle w:val="a6"/>
              <w:jc w:val="both"/>
              <w:rPr>
                <w:rFonts w:ascii="Times New Roman" w:hAnsi="Times New Roman"/>
                <w:sz w:val="20"/>
                <w:szCs w:val="20"/>
                <w:lang w:val="en-US"/>
              </w:rPr>
            </w:pPr>
            <w:r>
              <w:rPr>
                <w:rFonts w:ascii="Times New Roman" w:hAnsi="Times New Roman"/>
                <w:sz w:val="20"/>
                <w:szCs w:val="20"/>
                <w:lang w:val="en-US"/>
              </w:rPr>
              <w:t>3</w:t>
            </w:r>
            <w:r w:rsidRPr="002871FC">
              <w:rPr>
                <w:rFonts w:ascii="Times New Roman" w:hAnsi="Times New Roman"/>
                <w:sz w:val="20"/>
                <w:szCs w:val="20"/>
                <w:lang w:val="en-US"/>
              </w:rPr>
              <w:t>.</w:t>
            </w:r>
            <w:r>
              <w:rPr>
                <w:rFonts w:ascii="Times New Roman" w:hAnsi="Times New Roman"/>
                <w:sz w:val="20"/>
                <w:szCs w:val="20"/>
                <w:lang w:val="en-US"/>
              </w:rPr>
              <w:t>1</w:t>
            </w:r>
            <w:r w:rsidRPr="002871FC">
              <w:rPr>
                <w:rFonts w:ascii="Times New Roman" w:hAnsi="Times New Roman"/>
                <w:sz w:val="20"/>
                <w:szCs w:val="20"/>
                <w:lang w:val="en-US"/>
              </w:rPr>
              <w:t xml:space="preserve">. </w:t>
            </w:r>
            <w:r w:rsidR="00DD3981">
              <w:rPr>
                <w:rFonts w:ascii="Times New Roman" w:hAnsi="Times New Roman"/>
                <w:sz w:val="20"/>
                <w:szCs w:val="20"/>
                <w:lang w:val="en-US"/>
              </w:rPr>
              <w:t xml:space="preserve">To </w:t>
            </w:r>
            <w:r w:rsidR="00DD3981" w:rsidRPr="00DD3981">
              <w:rPr>
                <w:rFonts w:ascii="Times New Roman" w:eastAsia="Times New Roman" w:hAnsi="Times New Roman"/>
                <w:sz w:val="20"/>
                <w:szCs w:val="20"/>
                <w:lang w:val="en-US"/>
              </w:rPr>
              <w:t xml:space="preserve">develop the ability to find and choose appropriate </w:t>
            </w:r>
            <w:r w:rsidR="0065213E" w:rsidRPr="00FA0D86">
              <w:rPr>
                <w:sz w:val="20"/>
                <w:szCs w:val="20"/>
                <w:lang w:val="en-US"/>
              </w:rPr>
              <w:t>theoretical and practical education</w:t>
            </w:r>
            <w:r w:rsidR="0065213E" w:rsidRPr="00DD3981">
              <w:rPr>
                <w:rFonts w:ascii="Times New Roman" w:eastAsia="Times New Roman" w:hAnsi="Times New Roman"/>
                <w:sz w:val="20"/>
                <w:szCs w:val="20"/>
                <w:lang w:val="en-US"/>
              </w:rPr>
              <w:t xml:space="preserve"> </w:t>
            </w:r>
            <w:r w:rsidR="00DD3981" w:rsidRPr="00DD3981">
              <w:rPr>
                <w:rFonts w:ascii="Times New Roman" w:eastAsia="Times New Roman" w:hAnsi="Times New Roman"/>
                <w:sz w:val="20"/>
                <w:szCs w:val="20"/>
                <w:lang w:val="en-US"/>
              </w:rPr>
              <w:t>and related activities to increase and motivate students to support specific learning goals</w:t>
            </w:r>
          </w:p>
          <w:p w14:paraId="7D5684E0" w14:textId="464F6840" w:rsidR="00237387" w:rsidRPr="002871FC" w:rsidRDefault="00237387" w:rsidP="00DD3981">
            <w:pPr>
              <w:pStyle w:val="a6"/>
              <w:jc w:val="both"/>
              <w:rPr>
                <w:rFonts w:ascii="Times New Roman" w:hAnsi="Times New Roman"/>
                <w:sz w:val="20"/>
                <w:szCs w:val="20"/>
                <w:lang w:val="en-US"/>
              </w:rPr>
            </w:pPr>
            <w:r w:rsidRPr="00DD3981">
              <w:rPr>
                <w:rFonts w:ascii="Times New Roman" w:hAnsi="Times New Roman"/>
                <w:sz w:val="20"/>
                <w:szCs w:val="20"/>
                <w:lang w:val="en-US"/>
              </w:rPr>
              <w:t>3.2.</w:t>
            </w:r>
            <w:r w:rsidR="00DD3981">
              <w:rPr>
                <w:rFonts w:ascii="Times New Roman" w:hAnsi="Times New Roman"/>
                <w:sz w:val="20"/>
                <w:szCs w:val="20"/>
                <w:lang w:val="en-US"/>
              </w:rPr>
              <w:t xml:space="preserve"> </w:t>
            </w:r>
            <w:proofErr w:type="gramStart"/>
            <w:r w:rsidR="00DD3981">
              <w:rPr>
                <w:rFonts w:ascii="Times New Roman" w:hAnsi="Times New Roman"/>
                <w:sz w:val="20"/>
                <w:szCs w:val="20"/>
                <w:lang w:val="en-US"/>
              </w:rPr>
              <w:t>A</w:t>
            </w:r>
            <w:r w:rsidR="00DD3981">
              <w:rPr>
                <w:rFonts w:ascii="Times New Roman" w:eastAsia="Times New Roman" w:hAnsi="Times New Roman"/>
                <w:sz w:val="20"/>
                <w:szCs w:val="20"/>
                <w:lang w:val="en-US"/>
              </w:rPr>
              <w:t xml:space="preserve">pply </w:t>
            </w:r>
            <w:r w:rsidR="00DD3981" w:rsidRPr="00DD3981">
              <w:rPr>
                <w:rFonts w:ascii="Times New Roman" w:eastAsia="Times New Roman" w:hAnsi="Times New Roman"/>
                <w:sz w:val="20"/>
                <w:szCs w:val="20"/>
                <w:lang w:val="en-US"/>
              </w:rPr>
              <w:t xml:space="preserve"> modern</w:t>
            </w:r>
            <w:proofErr w:type="gramEnd"/>
            <w:r w:rsidR="00DD3981" w:rsidRPr="00DD3981">
              <w:rPr>
                <w:rFonts w:ascii="Times New Roman" w:eastAsia="Times New Roman" w:hAnsi="Times New Roman"/>
                <w:sz w:val="20"/>
                <w:szCs w:val="20"/>
                <w:lang w:val="en-US"/>
              </w:rPr>
              <w:t xml:space="preserve"> </w:t>
            </w:r>
            <w:r w:rsidR="0065213E" w:rsidRPr="00FA0D86">
              <w:rPr>
                <w:sz w:val="20"/>
                <w:szCs w:val="20"/>
                <w:lang w:val="en-US"/>
              </w:rPr>
              <w:t>theoretical and practical education</w:t>
            </w:r>
            <w:r w:rsidR="0065213E" w:rsidRPr="00DD3981">
              <w:rPr>
                <w:rFonts w:ascii="Times New Roman" w:eastAsia="Times New Roman" w:hAnsi="Times New Roman"/>
                <w:sz w:val="20"/>
                <w:szCs w:val="20"/>
                <w:lang w:val="en-US"/>
              </w:rPr>
              <w:t xml:space="preserve"> </w:t>
            </w:r>
            <w:r w:rsidR="00DD3981" w:rsidRPr="00DD3981">
              <w:rPr>
                <w:rFonts w:ascii="Times New Roman" w:eastAsia="Times New Roman" w:hAnsi="Times New Roman"/>
                <w:sz w:val="20"/>
                <w:szCs w:val="20"/>
                <w:lang w:val="en-US"/>
              </w:rPr>
              <w:t>to solve research and production and technical tasks of professional activity</w:t>
            </w:r>
            <w:r w:rsidR="00DD3981">
              <w:rPr>
                <w:rFonts w:ascii="Times New Roman" w:eastAsia="Times New Roman" w:hAnsi="Times New Roman"/>
                <w:sz w:val="20"/>
                <w:szCs w:val="20"/>
                <w:lang w:val="en-US"/>
              </w:rPr>
              <w:t xml:space="preserve"> in education process </w:t>
            </w:r>
          </w:p>
        </w:tc>
      </w:tr>
      <w:tr w:rsidR="00237387" w:rsidRPr="00223A01" w14:paraId="20B3FFEB" w14:textId="77777777" w:rsidTr="00EB1733">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2914EF2B" w14:textId="77777777" w:rsidR="00237387" w:rsidRPr="002655E7" w:rsidRDefault="00237387" w:rsidP="00EB1733">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327FEB1" w14:textId="77777777" w:rsidR="00223A01" w:rsidRPr="00223A01" w:rsidRDefault="00223A01" w:rsidP="00223A01">
            <w:pPr>
              <w:jc w:val="both"/>
              <w:rPr>
                <w:sz w:val="20"/>
                <w:szCs w:val="20"/>
                <w:lang w:val="en-US" w:eastAsia="ar-SA"/>
              </w:rPr>
            </w:pPr>
            <w:r>
              <w:rPr>
                <w:sz w:val="20"/>
                <w:szCs w:val="20"/>
                <w:lang w:val="en-US" w:eastAsia="ar-SA"/>
              </w:rPr>
              <w:t>4. Find and evaluate the</w:t>
            </w:r>
            <w:r w:rsidRPr="00223A01">
              <w:rPr>
                <w:sz w:val="20"/>
                <w:szCs w:val="20"/>
                <w:lang w:val="en-US" w:eastAsia="ar-SA"/>
              </w:rPr>
              <w:t xml:space="preserve"> modern distance learning technologies in</w:t>
            </w:r>
            <w:r>
              <w:rPr>
                <w:sz w:val="20"/>
                <w:szCs w:val="20"/>
                <w:lang w:val="en-US" w:eastAsia="ar-SA"/>
              </w:rPr>
              <w:t xml:space="preserve"> learning biology</w:t>
            </w:r>
            <w:r w:rsidRPr="00223A01">
              <w:rPr>
                <w:sz w:val="20"/>
                <w:szCs w:val="20"/>
                <w:lang w:val="en-US" w:eastAsia="ar-SA"/>
              </w:rPr>
              <w:t xml:space="preserve"> practice; </w:t>
            </w:r>
          </w:p>
          <w:p w14:paraId="50629D5F" w14:textId="77777777" w:rsidR="00237387" w:rsidRPr="002655E7" w:rsidRDefault="00237387" w:rsidP="00EB1733">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723C33E1" w14:textId="323243A2" w:rsidR="00223A01" w:rsidRPr="00223A01" w:rsidRDefault="00237387" w:rsidP="00223A01">
            <w:pPr>
              <w:pStyle w:val="a6"/>
              <w:jc w:val="both"/>
              <w:rPr>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 xml:space="preserve">.1. </w:t>
            </w:r>
            <w:r w:rsidR="00223A01">
              <w:rPr>
                <w:rFonts w:ascii="Times New Roman" w:hAnsi="Times New Roman"/>
                <w:sz w:val="20"/>
                <w:szCs w:val="20"/>
                <w:lang w:val="en-US"/>
              </w:rPr>
              <w:t>I</w:t>
            </w:r>
            <w:r w:rsidR="00223A01" w:rsidRPr="00223A01">
              <w:rPr>
                <w:rFonts w:ascii="Times New Roman" w:eastAsia="Times New Roman" w:hAnsi="Times New Roman"/>
                <w:sz w:val="20"/>
                <w:szCs w:val="20"/>
                <w:lang w:val="en-US"/>
              </w:rPr>
              <w:t xml:space="preserve">ncreases the ability to plan, execute, and evaluate learning episodes using </w:t>
            </w:r>
            <w:r w:rsidR="0065213E" w:rsidRPr="00FA0D86">
              <w:rPr>
                <w:sz w:val="20"/>
                <w:szCs w:val="20"/>
                <w:lang w:val="en-US"/>
              </w:rPr>
              <w:t>theoretical and practical education</w:t>
            </w:r>
            <w:r w:rsidR="00223A01" w:rsidRPr="00223A01">
              <w:rPr>
                <w:rFonts w:ascii="Times New Roman" w:eastAsia="Times New Roman" w:hAnsi="Times New Roman"/>
                <w:sz w:val="20"/>
                <w:szCs w:val="20"/>
                <w:lang w:val="en-US"/>
              </w:rPr>
              <w:t xml:space="preserve">. </w:t>
            </w:r>
          </w:p>
          <w:p w14:paraId="0A9F2DEF" w14:textId="77777777" w:rsidR="00237387" w:rsidRPr="00223A01" w:rsidRDefault="00237387" w:rsidP="00EB1733">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.2</w:t>
            </w:r>
            <w:r w:rsidR="00223A01">
              <w:rPr>
                <w:rFonts w:ascii="Times New Roman" w:hAnsi="Times New Roman"/>
                <w:sz w:val="20"/>
                <w:szCs w:val="20"/>
                <w:lang w:val="en-US"/>
              </w:rPr>
              <w:t>. E</w:t>
            </w:r>
            <w:r w:rsidR="00223A01" w:rsidRPr="00223A01">
              <w:rPr>
                <w:rFonts w:ascii="Times New Roman" w:eastAsia="Times New Roman" w:hAnsi="Times New Roman"/>
                <w:sz w:val="20"/>
                <w:szCs w:val="20"/>
                <w:lang w:val="en-US"/>
              </w:rPr>
              <w:t>valuates digital technologies to support learning and support learning.</w:t>
            </w:r>
          </w:p>
          <w:p w14:paraId="17B1F295" w14:textId="77777777" w:rsidR="00237387" w:rsidRPr="00A77834" w:rsidRDefault="00237387" w:rsidP="00EB1733">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w:t>
            </w:r>
            <w:r>
              <w:rPr>
                <w:rFonts w:ascii="Times New Roman" w:hAnsi="Times New Roman"/>
                <w:sz w:val="20"/>
                <w:szCs w:val="20"/>
                <w:lang w:val="en-US"/>
              </w:rPr>
              <w:t>3</w:t>
            </w:r>
            <w:r w:rsidRPr="002871FC">
              <w:rPr>
                <w:rFonts w:ascii="Times New Roman" w:hAnsi="Times New Roman"/>
                <w:sz w:val="20"/>
                <w:szCs w:val="20"/>
                <w:lang w:val="en-US"/>
              </w:rPr>
              <w:t xml:space="preserve">. </w:t>
            </w:r>
          </w:p>
        </w:tc>
      </w:tr>
      <w:tr w:rsidR="00237387" w:rsidRPr="00313D81" w14:paraId="60094093" w14:textId="77777777" w:rsidTr="00EB1733">
        <w:tc>
          <w:tcPr>
            <w:tcW w:w="1871" w:type="dxa"/>
            <w:vMerge/>
            <w:tcBorders>
              <w:top w:val="single" w:sz="4" w:space="0" w:color="auto"/>
              <w:left w:val="single" w:sz="4" w:space="0" w:color="auto"/>
              <w:bottom w:val="single" w:sz="4" w:space="0" w:color="auto"/>
              <w:right w:val="single" w:sz="4" w:space="0" w:color="auto"/>
            </w:tcBorders>
            <w:vAlign w:val="center"/>
            <w:hideMark/>
          </w:tcPr>
          <w:p w14:paraId="346DA048" w14:textId="77777777" w:rsidR="00237387" w:rsidRPr="002655E7" w:rsidRDefault="00237387" w:rsidP="00EB1733">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CAAAFB0" w14:textId="77777777" w:rsidR="00237387" w:rsidRPr="004D5105" w:rsidRDefault="00237387" w:rsidP="004D5105">
            <w:pPr>
              <w:jc w:val="both"/>
              <w:rPr>
                <w:sz w:val="20"/>
                <w:szCs w:val="20"/>
                <w:lang w:val="en-US"/>
              </w:rPr>
            </w:pPr>
            <w:r>
              <w:rPr>
                <w:sz w:val="20"/>
                <w:szCs w:val="20"/>
                <w:lang w:val="en-US"/>
              </w:rPr>
              <w:t xml:space="preserve">5. </w:t>
            </w:r>
            <w:r w:rsidR="004D5105">
              <w:rPr>
                <w:sz w:val="20"/>
                <w:szCs w:val="20"/>
                <w:lang w:val="en-US"/>
              </w:rPr>
              <w:t>M</w:t>
            </w:r>
            <w:r w:rsidR="004D5105" w:rsidRPr="004D5105">
              <w:rPr>
                <w:sz w:val="20"/>
                <w:szCs w:val="20"/>
                <w:lang w:val="en-US"/>
              </w:rPr>
              <w:t>astering the skills of computer processing of experimental results</w:t>
            </w:r>
          </w:p>
        </w:tc>
        <w:tc>
          <w:tcPr>
            <w:tcW w:w="3826" w:type="dxa"/>
            <w:tcBorders>
              <w:top w:val="single" w:sz="4" w:space="0" w:color="auto"/>
              <w:left w:val="single" w:sz="4" w:space="0" w:color="auto"/>
              <w:bottom w:val="single" w:sz="4" w:space="0" w:color="auto"/>
              <w:right w:val="single" w:sz="4" w:space="0" w:color="auto"/>
            </w:tcBorders>
          </w:tcPr>
          <w:p w14:paraId="6B22E25B" w14:textId="77777777" w:rsidR="00237387" w:rsidRDefault="00237387" w:rsidP="00EB1733">
            <w:pPr>
              <w:jc w:val="both"/>
              <w:rPr>
                <w:bCs/>
                <w:sz w:val="20"/>
                <w:szCs w:val="20"/>
                <w:lang w:val="en-US"/>
              </w:rPr>
            </w:pPr>
            <w:r>
              <w:rPr>
                <w:bCs/>
                <w:sz w:val="20"/>
                <w:szCs w:val="20"/>
                <w:lang w:val="en-US"/>
              </w:rPr>
              <w:t xml:space="preserve">5.1 </w:t>
            </w:r>
            <w:r w:rsidR="004D5105">
              <w:rPr>
                <w:bCs/>
                <w:sz w:val="20"/>
                <w:szCs w:val="20"/>
                <w:lang w:val="en-US"/>
              </w:rPr>
              <w:t xml:space="preserve">Create a </w:t>
            </w:r>
            <w:proofErr w:type="gramStart"/>
            <w:r w:rsidR="004D5105">
              <w:rPr>
                <w:bCs/>
                <w:sz w:val="20"/>
                <w:szCs w:val="20"/>
                <w:lang w:val="en-US"/>
              </w:rPr>
              <w:t>short-term projects</w:t>
            </w:r>
            <w:proofErr w:type="gramEnd"/>
            <w:r w:rsidR="004D5105">
              <w:rPr>
                <w:bCs/>
                <w:sz w:val="20"/>
                <w:szCs w:val="20"/>
                <w:lang w:val="en-US"/>
              </w:rPr>
              <w:t xml:space="preserve"> in order to master the skills in administrating learning process </w:t>
            </w:r>
          </w:p>
          <w:p w14:paraId="34529ACC" w14:textId="77777777" w:rsidR="00237387" w:rsidRPr="00223A01" w:rsidRDefault="004D5105" w:rsidP="00EB1733">
            <w:pPr>
              <w:jc w:val="both"/>
              <w:rPr>
                <w:bCs/>
                <w:sz w:val="20"/>
                <w:szCs w:val="20"/>
                <w:lang w:val="en-US"/>
              </w:rPr>
            </w:pPr>
            <w:r>
              <w:rPr>
                <w:bCs/>
                <w:sz w:val="20"/>
                <w:szCs w:val="20"/>
                <w:lang w:val="en-US"/>
              </w:rPr>
              <w:t xml:space="preserve">5.2. Find and evaluate different platforms, sites, programs, gadgets for composing lessons for biology learning process </w:t>
            </w:r>
          </w:p>
        </w:tc>
      </w:tr>
      <w:tr w:rsidR="00237387" w:rsidRPr="00223A01" w14:paraId="4E3019DC" w14:textId="77777777" w:rsidTr="00EB1733">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5DFF37A5" w14:textId="77777777" w:rsidR="00237387" w:rsidRPr="002655E7" w:rsidRDefault="00237387" w:rsidP="00EB1733">
            <w:pPr>
              <w:rPr>
                <w:b/>
                <w:sz w:val="20"/>
                <w:szCs w:val="20"/>
                <w:lang w:val="en-US"/>
              </w:rPr>
            </w:pPr>
            <w:r w:rsidRPr="002655E7">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23069287" w14:textId="77777777" w:rsidR="00237387" w:rsidRPr="00223A01" w:rsidRDefault="00223A01" w:rsidP="00EB1733">
            <w:pPr>
              <w:rPr>
                <w:b/>
                <w:sz w:val="20"/>
                <w:szCs w:val="20"/>
                <w:lang w:val="en-US"/>
              </w:rPr>
            </w:pPr>
            <w:r w:rsidRPr="00223A01">
              <w:rPr>
                <w:sz w:val="20"/>
                <w:szCs w:val="20"/>
                <w:lang w:val="en-US"/>
              </w:rPr>
              <w:t>Information and communication technologies</w:t>
            </w:r>
          </w:p>
        </w:tc>
      </w:tr>
      <w:tr w:rsidR="00237387" w:rsidRPr="00872779" w14:paraId="248B686E" w14:textId="77777777" w:rsidTr="00EB1733">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65CFE71" w14:textId="77777777" w:rsidR="00237387" w:rsidRPr="00223A01" w:rsidRDefault="00237387" w:rsidP="00EB1733">
            <w:pPr>
              <w:rPr>
                <w:b/>
                <w:sz w:val="20"/>
                <w:szCs w:val="20"/>
                <w:lang w:val="en-US"/>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5899EFA5" w14:textId="77777777" w:rsidR="00237387" w:rsidRPr="00223A01" w:rsidRDefault="00223A01" w:rsidP="00EB1733">
            <w:pPr>
              <w:rPr>
                <w:sz w:val="20"/>
                <w:szCs w:val="20"/>
                <w:lang w:val="en-US"/>
              </w:rPr>
            </w:pPr>
            <w:r w:rsidRPr="00223A01">
              <w:rPr>
                <w:sz w:val="20"/>
                <w:szCs w:val="20"/>
                <w:lang w:val="en-US"/>
              </w:rPr>
              <w:t>Methods of tea</w:t>
            </w:r>
            <w:proofErr w:type="spellStart"/>
            <w:r w:rsidRPr="00223A01">
              <w:rPr>
                <w:sz w:val="20"/>
                <w:szCs w:val="20"/>
              </w:rPr>
              <w:t>ching</w:t>
            </w:r>
            <w:proofErr w:type="spellEnd"/>
            <w:r w:rsidRPr="00223A01">
              <w:rPr>
                <w:sz w:val="20"/>
                <w:szCs w:val="20"/>
              </w:rPr>
              <w:t xml:space="preserve"> </w:t>
            </w:r>
            <w:proofErr w:type="spellStart"/>
            <w:r w:rsidRPr="00223A01">
              <w:rPr>
                <w:sz w:val="20"/>
                <w:szCs w:val="20"/>
              </w:rPr>
              <w:t>biology</w:t>
            </w:r>
            <w:proofErr w:type="spellEnd"/>
          </w:p>
        </w:tc>
      </w:tr>
      <w:tr w:rsidR="00237387" w:rsidRPr="00E16797" w14:paraId="69B6E7E8" w14:textId="77777777" w:rsidTr="00EB1733">
        <w:tc>
          <w:tcPr>
            <w:tcW w:w="1871" w:type="dxa"/>
            <w:tcBorders>
              <w:top w:val="single" w:sz="4" w:space="0" w:color="000000"/>
              <w:left w:val="single" w:sz="4" w:space="0" w:color="000000"/>
              <w:bottom w:val="single" w:sz="4" w:space="0" w:color="000000"/>
              <w:right w:val="single" w:sz="4" w:space="0" w:color="000000"/>
            </w:tcBorders>
            <w:hideMark/>
          </w:tcPr>
          <w:p w14:paraId="1332157C" w14:textId="77777777"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036F0181" w14:textId="77777777" w:rsidR="00237387" w:rsidRDefault="005D553B" w:rsidP="005D553B">
            <w:pPr>
              <w:pStyle w:val="a5"/>
              <w:spacing w:before="0" w:beforeAutospacing="0" w:after="0" w:afterAutospacing="0"/>
              <w:rPr>
                <w:b/>
                <w:sz w:val="20"/>
                <w:szCs w:val="20"/>
                <w:lang w:val="en-US"/>
              </w:rPr>
            </w:pPr>
            <w:r>
              <w:rPr>
                <w:b/>
                <w:sz w:val="20"/>
                <w:szCs w:val="20"/>
                <w:lang w:val="en-US"/>
              </w:rPr>
              <w:t xml:space="preserve">Main </w:t>
            </w:r>
            <w:proofErr w:type="gramStart"/>
            <w:r w:rsidR="00237387" w:rsidRPr="00D56450">
              <w:rPr>
                <w:b/>
                <w:sz w:val="20"/>
                <w:szCs w:val="20"/>
                <w:lang w:val="en-US"/>
              </w:rPr>
              <w:t>Literature</w:t>
            </w:r>
            <w:r w:rsidR="00237387" w:rsidRPr="002871FC">
              <w:rPr>
                <w:b/>
                <w:sz w:val="20"/>
                <w:szCs w:val="20"/>
                <w:lang w:val="en-US"/>
              </w:rPr>
              <w:t>:</w:t>
            </w:r>
            <w:r w:rsidR="00237387">
              <w:rPr>
                <w:b/>
                <w:sz w:val="20"/>
                <w:szCs w:val="20"/>
                <w:lang w:val="en-US"/>
              </w:rPr>
              <w:t>*</w:t>
            </w:r>
            <w:proofErr w:type="gramEnd"/>
            <w:r w:rsidR="00237387">
              <w:rPr>
                <w:b/>
                <w:sz w:val="20"/>
                <w:szCs w:val="20"/>
                <w:lang w:val="en-US"/>
              </w:rPr>
              <w:t>*</w:t>
            </w:r>
          </w:p>
          <w:p w14:paraId="549961F7" w14:textId="77777777" w:rsidR="005D553B" w:rsidRPr="005D553B" w:rsidRDefault="005D553B" w:rsidP="00EB1733">
            <w:pPr>
              <w:pStyle w:val="a3"/>
              <w:numPr>
                <w:ilvl w:val="0"/>
                <w:numId w:val="6"/>
              </w:numPr>
              <w:spacing w:line="239" w:lineRule="auto"/>
              <w:ind w:left="34"/>
              <w:rPr>
                <w:sz w:val="20"/>
                <w:szCs w:val="20"/>
                <w:lang w:val="en-US"/>
              </w:rPr>
            </w:pPr>
            <w:r w:rsidRPr="005D553B">
              <w:rPr>
                <w:rFonts w:ascii="Times New Roman" w:hAnsi="Times New Roman"/>
                <w:sz w:val="20"/>
                <w:szCs w:val="20"/>
                <w:lang w:val="en-US"/>
              </w:rPr>
              <w:t xml:space="preserve">1. Teaching and Digital Technologies: Big Issues and Critical Questions Paperback. January </w:t>
            </w:r>
            <w:r w:rsidRPr="005D553B">
              <w:rPr>
                <w:rFonts w:ascii="Times New Roman" w:eastAsia="Times New Roman" w:hAnsi="Times New Roman"/>
                <w:sz w:val="20"/>
                <w:szCs w:val="20"/>
                <w:lang w:val="en-US"/>
              </w:rPr>
              <w:t xml:space="preserve">8, 2016 by Michael Henderson (Editor), Geoff Romeo (Editor) </w:t>
            </w:r>
          </w:p>
          <w:p w14:paraId="1B503219" w14:textId="77777777" w:rsidR="005D553B" w:rsidRPr="005D553B" w:rsidRDefault="005D553B" w:rsidP="00EB1733">
            <w:pPr>
              <w:pStyle w:val="a3"/>
              <w:numPr>
                <w:ilvl w:val="0"/>
                <w:numId w:val="6"/>
              </w:numPr>
              <w:spacing w:after="2" w:line="238" w:lineRule="auto"/>
              <w:ind w:left="34"/>
              <w:rPr>
                <w:sz w:val="20"/>
                <w:szCs w:val="20"/>
                <w:lang w:val="en-US"/>
              </w:rPr>
            </w:pPr>
            <w:r w:rsidRPr="005D553B">
              <w:rPr>
                <w:rFonts w:ascii="Times New Roman" w:eastAsia="Times New Roman" w:hAnsi="Times New Roman"/>
                <w:sz w:val="20"/>
                <w:szCs w:val="20"/>
                <w:lang w:val="en-US"/>
              </w:rPr>
              <w:t xml:space="preserve">2. </w:t>
            </w:r>
            <w:r w:rsidRPr="005D553B">
              <w:rPr>
                <w:rFonts w:ascii="Arial" w:eastAsia="Arial" w:hAnsi="Arial" w:cs="Arial"/>
                <w:sz w:val="20"/>
                <w:szCs w:val="20"/>
                <w:lang w:val="en-US"/>
              </w:rPr>
              <w:t xml:space="preserve"> </w:t>
            </w:r>
            <w:r w:rsidRPr="005D553B">
              <w:rPr>
                <w:rFonts w:ascii="Times New Roman" w:eastAsia="Times New Roman" w:hAnsi="Times New Roman"/>
                <w:sz w:val="20"/>
                <w:szCs w:val="20"/>
                <w:lang w:val="en-US"/>
              </w:rPr>
              <w:t>Forsyth, E. (2016). Using videoconferencing for professional development and meetings.</w:t>
            </w:r>
            <w:r w:rsidR="005E6AAB">
              <w:rPr>
                <w:rFonts w:ascii="Times New Roman" w:eastAsia="Times New Roman" w:hAnsi="Times New Roman"/>
                <w:sz w:val="20"/>
                <w:szCs w:val="20"/>
                <w:lang w:val="en-US"/>
              </w:rPr>
              <w:t xml:space="preserve"> Computers i</w:t>
            </w:r>
            <w:r w:rsidRPr="005D553B">
              <w:rPr>
                <w:rFonts w:ascii="Times New Roman" w:eastAsia="Times New Roman" w:hAnsi="Times New Roman"/>
                <w:sz w:val="20"/>
                <w:szCs w:val="20"/>
                <w:lang w:val="en-US"/>
              </w:rPr>
              <w:t xml:space="preserve">n Libraries, 36(7), 11-14. </w:t>
            </w:r>
          </w:p>
          <w:p w14:paraId="6E9EBC1A" w14:textId="77777777" w:rsidR="005D553B" w:rsidRPr="005D553B" w:rsidRDefault="005D553B" w:rsidP="005D553B">
            <w:pPr>
              <w:pStyle w:val="a3"/>
              <w:numPr>
                <w:ilvl w:val="0"/>
                <w:numId w:val="6"/>
              </w:numPr>
              <w:spacing w:after="2" w:line="238" w:lineRule="auto"/>
              <w:ind w:left="34"/>
              <w:rPr>
                <w:sz w:val="20"/>
                <w:szCs w:val="20"/>
                <w:lang w:val="en-US"/>
              </w:rPr>
            </w:pPr>
            <w:r w:rsidRPr="005D553B">
              <w:rPr>
                <w:rFonts w:ascii="Times New Roman" w:eastAsia="Times New Roman" w:hAnsi="Times New Roman"/>
                <w:sz w:val="20"/>
                <w:szCs w:val="20"/>
                <w:lang w:val="en-US"/>
              </w:rPr>
              <w:t>3.</w:t>
            </w:r>
            <w:r w:rsidRPr="005D553B">
              <w:rPr>
                <w:rFonts w:ascii="Arial" w:eastAsia="Arial" w:hAnsi="Arial" w:cs="Arial"/>
                <w:sz w:val="20"/>
                <w:szCs w:val="20"/>
                <w:lang w:val="en-US"/>
              </w:rPr>
              <w:t xml:space="preserve"> </w:t>
            </w:r>
            <w:r w:rsidRPr="005D553B">
              <w:rPr>
                <w:rFonts w:ascii="Times New Roman" w:eastAsia="Times New Roman" w:hAnsi="Times New Roman"/>
                <w:sz w:val="20"/>
                <w:szCs w:val="20"/>
                <w:lang w:val="en-US"/>
              </w:rPr>
              <w:t>Remis, K. K.  (2015). LMS enhances K12 instruction:  Systems increase engagement, provide quick access to digital resources and help teachers with administrative tasks. District Administration, Digital Edition, May 27, 2</w:t>
            </w:r>
            <w:r w:rsidRPr="005D553B">
              <w:rPr>
                <w:rFonts w:ascii="Times New Roman" w:hAnsi="Times New Roman"/>
                <w:sz w:val="20"/>
                <w:szCs w:val="20"/>
                <w:lang w:val="en-US"/>
              </w:rPr>
              <w:t>015</w:t>
            </w:r>
            <w:hyperlink r:id="rId6">
              <w:r w:rsidRPr="005D553B">
                <w:rPr>
                  <w:rFonts w:ascii="Times New Roman" w:eastAsia="Times New Roman" w:hAnsi="Times New Roman"/>
                  <w:sz w:val="20"/>
                  <w:szCs w:val="20"/>
                  <w:lang w:val="en-US"/>
                </w:rPr>
                <w:t xml:space="preserve"> </w:t>
              </w:r>
            </w:hyperlink>
            <w:hyperlink r:id="rId7">
              <w:r w:rsidRPr="005D553B">
                <w:rPr>
                  <w:rFonts w:ascii="Times New Roman" w:eastAsia="Times New Roman" w:hAnsi="Times New Roman"/>
                  <w:color w:val="0000FF"/>
                  <w:sz w:val="20"/>
                  <w:szCs w:val="20"/>
                  <w:u w:val="single" w:color="0000FF"/>
                  <w:lang w:val="en-US"/>
                </w:rPr>
                <w:t>http://www.districtadministration.com/article/lms</w:t>
              </w:r>
            </w:hyperlink>
            <w:hyperlink r:id="rId8">
              <w:r w:rsidRPr="005D553B">
                <w:rPr>
                  <w:rFonts w:ascii="Times New Roman" w:eastAsia="Times New Roman" w:hAnsi="Times New Roman"/>
                  <w:color w:val="0000FF"/>
                  <w:sz w:val="20"/>
                  <w:szCs w:val="20"/>
                  <w:u w:val="single" w:color="0000FF"/>
                  <w:lang w:val="en-US"/>
                </w:rPr>
                <w:t>-</w:t>
              </w:r>
            </w:hyperlink>
            <w:hyperlink r:id="rId9">
              <w:r w:rsidRPr="005D553B">
                <w:rPr>
                  <w:rFonts w:ascii="Times New Roman" w:eastAsia="Times New Roman" w:hAnsi="Times New Roman"/>
                  <w:color w:val="0000FF"/>
                  <w:sz w:val="20"/>
                  <w:szCs w:val="20"/>
                  <w:u w:val="single" w:color="0000FF"/>
                  <w:lang w:val="en-US"/>
                </w:rPr>
                <w:t>enhances</w:t>
              </w:r>
            </w:hyperlink>
            <w:hyperlink r:id="rId10">
              <w:r w:rsidRPr="005D553B">
                <w:rPr>
                  <w:rFonts w:ascii="Times New Roman" w:eastAsia="Times New Roman" w:hAnsi="Times New Roman"/>
                  <w:color w:val="0000FF"/>
                  <w:sz w:val="20"/>
                  <w:szCs w:val="20"/>
                  <w:u w:val="single" w:color="0000FF"/>
                  <w:lang w:val="en-US"/>
                </w:rPr>
                <w:t>-</w:t>
              </w:r>
            </w:hyperlink>
            <w:hyperlink r:id="rId11">
              <w:r w:rsidRPr="005D553B">
                <w:rPr>
                  <w:rFonts w:ascii="Times New Roman" w:eastAsia="Times New Roman" w:hAnsi="Times New Roman"/>
                  <w:color w:val="0000FF"/>
                  <w:sz w:val="20"/>
                  <w:szCs w:val="20"/>
                  <w:u w:val="single" w:color="0000FF"/>
                  <w:lang w:val="en-US"/>
                </w:rPr>
                <w:t>instruction</w:t>
              </w:r>
            </w:hyperlink>
            <w:hyperlink r:id="rId12">
              <w:r w:rsidRPr="005D553B">
                <w:rPr>
                  <w:rFonts w:ascii="Times New Roman" w:eastAsia="Times New Roman" w:hAnsi="Times New Roman"/>
                  <w:sz w:val="20"/>
                  <w:szCs w:val="20"/>
                  <w:lang w:val="en-US"/>
                </w:rPr>
                <w:t xml:space="preserve"> </w:t>
              </w:r>
            </w:hyperlink>
          </w:p>
          <w:p w14:paraId="5AA3152C" w14:textId="77777777" w:rsidR="005D553B" w:rsidRPr="005D553B" w:rsidRDefault="005D553B" w:rsidP="005D553B">
            <w:pPr>
              <w:pStyle w:val="a3"/>
              <w:numPr>
                <w:ilvl w:val="0"/>
                <w:numId w:val="6"/>
              </w:numPr>
              <w:spacing w:after="2" w:line="238" w:lineRule="auto"/>
              <w:ind w:left="34"/>
              <w:rPr>
                <w:sz w:val="20"/>
                <w:szCs w:val="20"/>
                <w:lang w:val="en-US"/>
              </w:rPr>
            </w:pPr>
            <w:r>
              <w:rPr>
                <w:rFonts w:ascii="Times New Roman" w:eastAsia="Times New Roman" w:hAnsi="Times New Roman"/>
                <w:sz w:val="20"/>
                <w:szCs w:val="20"/>
                <w:lang w:val="en-US"/>
              </w:rPr>
              <w:t xml:space="preserve">4. </w:t>
            </w:r>
            <w:r w:rsidRPr="005D553B">
              <w:rPr>
                <w:rFonts w:ascii="Times New Roman" w:eastAsia="Times New Roman" w:hAnsi="Times New Roman"/>
                <w:sz w:val="20"/>
                <w:szCs w:val="20"/>
                <w:lang w:val="en-US"/>
              </w:rPr>
              <w:t xml:space="preserve">Dominic, M. (2016). Handbook of Research on Mobile Learning in Contemporary Classrooms. </w:t>
            </w:r>
            <w:proofErr w:type="spellStart"/>
            <w:r w:rsidRPr="005D553B">
              <w:rPr>
                <w:rFonts w:ascii="Times New Roman" w:eastAsia="Times New Roman" w:hAnsi="Times New Roman"/>
                <w:sz w:val="20"/>
                <w:szCs w:val="20"/>
              </w:rPr>
              <w:t>Hershey</w:t>
            </w:r>
            <w:proofErr w:type="spellEnd"/>
            <w:r w:rsidRPr="005D553B">
              <w:rPr>
                <w:rFonts w:ascii="Times New Roman" w:eastAsia="Times New Roman" w:hAnsi="Times New Roman"/>
                <w:sz w:val="20"/>
                <w:szCs w:val="20"/>
              </w:rPr>
              <w:t xml:space="preserve">, PA: IGI Global. </w:t>
            </w:r>
          </w:p>
          <w:p w14:paraId="3D703032" w14:textId="77777777" w:rsidR="005D553B" w:rsidRPr="005D553B" w:rsidRDefault="005D553B" w:rsidP="005D553B">
            <w:pPr>
              <w:pStyle w:val="a3"/>
              <w:numPr>
                <w:ilvl w:val="0"/>
                <w:numId w:val="6"/>
              </w:numPr>
              <w:spacing w:after="2" w:line="238" w:lineRule="auto"/>
              <w:ind w:left="34"/>
              <w:rPr>
                <w:b/>
                <w:sz w:val="20"/>
                <w:szCs w:val="20"/>
                <w:lang w:val="en-US"/>
              </w:rPr>
            </w:pPr>
            <w:r w:rsidRPr="005D553B">
              <w:rPr>
                <w:rFonts w:ascii="Times New Roman" w:eastAsia="Times New Roman" w:hAnsi="Times New Roman"/>
                <w:b/>
                <w:sz w:val="20"/>
                <w:szCs w:val="20"/>
                <w:lang w:val="en-US"/>
              </w:rPr>
              <w:t>Additional Literature:</w:t>
            </w:r>
          </w:p>
          <w:p w14:paraId="13F5C7A2" w14:textId="77777777" w:rsidR="005D553B" w:rsidRPr="005D553B" w:rsidRDefault="005D553B" w:rsidP="00EB1733">
            <w:pPr>
              <w:pStyle w:val="a3"/>
              <w:numPr>
                <w:ilvl w:val="0"/>
                <w:numId w:val="6"/>
              </w:numPr>
              <w:pBdr>
                <w:top w:val="nil"/>
                <w:left w:val="nil"/>
                <w:bottom w:val="nil"/>
                <w:right w:val="nil"/>
                <w:between w:val="nil"/>
              </w:pBdr>
              <w:spacing w:line="239" w:lineRule="auto"/>
              <w:ind w:left="34"/>
              <w:rPr>
                <w:rFonts w:ascii="Times New Roman" w:hAnsi="Times New Roman"/>
                <w:sz w:val="20"/>
                <w:szCs w:val="20"/>
                <w:lang w:val="en-US"/>
              </w:rPr>
            </w:pPr>
            <w:r>
              <w:rPr>
                <w:rFonts w:ascii="Times New Roman" w:hAnsi="Times New Roman"/>
                <w:sz w:val="20"/>
                <w:szCs w:val="20"/>
                <w:lang w:val="en-US"/>
              </w:rPr>
              <w:t xml:space="preserve">5. </w:t>
            </w:r>
            <w:proofErr w:type="spellStart"/>
            <w:r w:rsidRPr="005D553B">
              <w:rPr>
                <w:rFonts w:ascii="Times New Roman" w:hAnsi="Times New Roman"/>
                <w:sz w:val="20"/>
                <w:szCs w:val="20"/>
                <w:lang w:val="en-US"/>
              </w:rPr>
              <w:t>Korakakis</w:t>
            </w:r>
            <w:proofErr w:type="spellEnd"/>
            <w:r w:rsidRPr="005D553B">
              <w:rPr>
                <w:rFonts w:ascii="Times New Roman" w:hAnsi="Times New Roman"/>
                <w:sz w:val="20"/>
                <w:szCs w:val="20"/>
                <w:lang w:val="en-US"/>
              </w:rPr>
              <w:t xml:space="preserve">, G. G., </w:t>
            </w:r>
            <w:proofErr w:type="spellStart"/>
            <w:r w:rsidRPr="005D553B">
              <w:rPr>
                <w:rFonts w:ascii="Times New Roman" w:hAnsi="Times New Roman"/>
                <w:sz w:val="20"/>
                <w:szCs w:val="20"/>
                <w:lang w:val="en-US"/>
              </w:rPr>
              <w:t>Pavlatou</w:t>
            </w:r>
            <w:proofErr w:type="spellEnd"/>
            <w:r w:rsidRPr="005D553B">
              <w:rPr>
                <w:rFonts w:ascii="Times New Roman" w:hAnsi="Times New Roman"/>
                <w:sz w:val="20"/>
                <w:szCs w:val="20"/>
                <w:lang w:val="en-US"/>
              </w:rPr>
              <w:t xml:space="preserve">, E. A., </w:t>
            </w:r>
            <w:proofErr w:type="spellStart"/>
            <w:r w:rsidRPr="005D553B">
              <w:rPr>
                <w:rFonts w:ascii="Times New Roman" w:hAnsi="Times New Roman"/>
                <w:sz w:val="20"/>
                <w:szCs w:val="20"/>
                <w:lang w:val="en-US"/>
              </w:rPr>
              <w:t>Palyvos</w:t>
            </w:r>
            <w:proofErr w:type="spellEnd"/>
            <w:r w:rsidRPr="005D553B">
              <w:rPr>
                <w:rFonts w:ascii="Times New Roman" w:hAnsi="Times New Roman"/>
                <w:sz w:val="20"/>
                <w:szCs w:val="20"/>
                <w:lang w:val="en-US"/>
              </w:rPr>
              <w:t xml:space="preserve">, J. A. and </w:t>
            </w:r>
            <w:proofErr w:type="spellStart"/>
            <w:r w:rsidRPr="005D553B">
              <w:rPr>
                <w:rFonts w:ascii="Times New Roman" w:hAnsi="Times New Roman"/>
                <w:sz w:val="20"/>
                <w:szCs w:val="20"/>
                <w:lang w:val="en-US"/>
              </w:rPr>
              <w:t>Spyrellis</w:t>
            </w:r>
            <w:proofErr w:type="spellEnd"/>
            <w:r w:rsidRPr="005D553B">
              <w:rPr>
                <w:rFonts w:ascii="Times New Roman" w:hAnsi="Times New Roman"/>
                <w:sz w:val="20"/>
                <w:szCs w:val="20"/>
                <w:lang w:val="en-US"/>
              </w:rPr>
              <w:t xml:space="preserve">, N. N. (2009) “3D visual </w:t>
            </w:r>
            <w:proofErr w:type="spellStart"/>
            <w:r w:rsidRPr="005D553B">
              <w:rPr>
                <w:rFonts w:ascii="Times New Roman" w:hAnsi="Times New Roman"/>
                <w:sz w:val="20"/>
                <w:szCs w:val="20"/>
                <w:lang w:val="en-US"/>
              </w:rPr>
              <w:t>ization</w:t>
            </w:r>
            <w:proofErr w:type="spellEnd"/>
            <w:r w:rsidRPr="005D553B">
              <w:rPr>
                <w:rFonts w:ascii="Times New Roman" w:hAnsi="Times New Roman"/>
                <w:sz w:val="20"/>
                <w:szCs w:val="20"/>
                <w:lang w:val="en-US"/>
              </w:rPr>
              <w:t xml:space="preserve"> types in multimedia applications for science learning: A case study for 8th grade </w:t>
            </w:r>
            <w:proofErr w:type="spellStart"/>
            <w:r w:rsidRPr="005D553B">
              <w:rPr>
                <w:rFonts w:ascii="Times New Roman" w:hAnsi="Times New Roman"/>
                <w:sz w:val="20"/>
                <w:szCs w:val="20"/>
                <w:lang w:val="en-US"/>
              </w:rPr>
              <w:t>studen</w:t>
            </w:r>
            <w:proofErr w:type="spellEnd"/>
            <w:r w:rsidRPr="005D553B">
              <w:rPr>
                <w:rFonts w:ascii="Times New Roman" w:hAnsi="Times New Roman"/>
                <w:sz w:val="20"/>
                <w:szCs w:val="20"/>
                <w:lang w:val="en-US"/>
              </w:rPr>
              <w:t xml:space="preserve"> </w:t>
            </w:r>
            <w:proofErr w:type="spellStart"/>
            <w:r w:rsidRPr="005D553B">
              <w:rPr>
                <w:rFonts w:ascii="Times New Roman" w:hAnsi="Times New Roman"/>
                <w:sz w:val="20"/>
                <w:szCs w:val="20"/>
                <w:lang w:val="en-US"/>
              </w:rPr>
              <w:t>ts</w:t>
            </w:r>
            <w:proofErr w:type="spellEnd"/>
            <w:r w:rsidRPr="005D553B">
              <w:rPr>
                <w:rFonts w:ascii="Times New Roman" w:hAnsi="Times New Roman"/>
                <w:sz w:val="20"/>
                <w:szCs w:val="20"/>
                <w:lang w:val="en-US"/>
              </w:rPr>
              <w:t xml:space="preserve"> in Greece”, Computers &amp; Education, Vol 52, pp 390</w:t>
            </w:r>
            <w:r w:rsidRPr="005D553B">
              <w:rPr>
                <w:rFonts w:ascii="Cambria Math" w:eastAsia="Cambria Math" w:hAnsi="Cambria Math" w:cs="Cambria Math"/>
                <w:sz w:val="20"/>
                <w:szCs w:val="20"/>
                <w:lang w:val="en-US"/>
              </w:rPr>
              <w:t>‐</w:t>
            </w:r>
            <w:r w:rsidRPr="005D553B">
              <w:rPr>
                <w:rFonts w:ascii="Times New Roman" w:hAnsi="Times New Roman"/>
                <w:sz w:val="20"/>
                <w:szCs w:val="20"/>
                <w:lang w:val="en-US"/>
              </w:rPr>
              <w:t xml:space="preserve">401.  </w:t>
            </w:r>
          </w:p>
          <w:p w14:paraId="56F840AE" w14:textId="77777777" w:rsidR="005D553B" w:rsidRPr="0001562B" w:rsidRDefault="005D553B" w:rsidP="00EB1733">
            <w:pPr>
              <w:pStyle w:val="a3"/>
              <w:numPr>
                <w:ilvl w:val="0"/>
                <w:numId w:val="6"/>
              </w:numPr>
              <w:pBdr>
                <w:top w:val="nil"/>
                <w:left w:val="nil"/>
                <w:bottom w:val="nil"/>
                <w:right w:val="nil"/>
                <w:between w:val="nil"/>
              </w:pBdr>
              <w:spacing w:line="239" w:lineRule="auto"/>
              <w:ind w:left="34"/>
              <w:rPr>
                <w:rFonts w:ascii="Times New Roman" w:hAnsi="Times New Roman"/>
                <w:sz w:val="20"/>
                <w:szCs w:val="20"/>
                <w:lang w:val="en-US"/>
              </w:rPr>
            </w:pPr>
            <w:r w:rsidRPr="005D553B">
              <w:rPr>
                <w:rFonts w:ascii="Times New Roman" w:eastAsia="Times New Roman" w:hAnsi="Times New Roman"/>
                <w:sz w:val="20"/>
                <w:szCs w:val="20"/>
                <w:lang w:val="en-US"/>
              </w:rPr>
              <w:t xml:space="preserve">6. </w:t>
            </w:r>
            <w:proofErr w:type="spellStart"/>
            <w:r w:rsidRPr="005D553B">
              <w:rPr>
                <w:rFonts w:ascii="Times New Roman" w:eastAsia="Times New Roman" w:hAnsi="Times New Roman"/>
                <w:sz w:val="20"/>
                <w:szCs w:val="20"/>
                <w:lang w:val="en-US"/>
              </w:rPr>
              <w:t>Biancarosa</w:t>
            </w:r>
            <w:proofErr w:type="spellEnd"/>
            <w:r w:rsidRPr="005D553B">
              <w:rPr>
                <w:rFonts w:ascii="Times New Roman" w:eastAsia="Times New Roman" w:hAnsi="Times New Roman"/>
                <w:sz w:val="20"/>
                <w:szCs w:val="20"/>
                <w:lang w:val="en-US"/>
              </w:rPr>
              <w:t>, G., &amp; Griffiths, G. C. (2012). Technology tools to support reading in the digital age. The Future of Children, 22</w:t>
            </w:r>
            <w:r w:rsidRPr="0001562B">
              <w:rPr>
                <w:rFonts w:ascii="Times New Roman" w:eastAsia="Times New Roman" w:hAnsi="Times New Roman"/>
                <w:sz w:val="20"/>
                <w:szCs w:val="20"/>
                <w:lang w:val="en-US"/>
              </w:rPr>
              <w:t>(2), 139-160.</w:t>
            </w:r>
            <w:hyperlink r:id="rId13" w:anchor="page_scan_tab_contents">
              <w:r w:rsidRPr="0001562B">
                <w:rPr>
                  <w:rFonts w:ascii="Times New Roman" w:eastAsia="Times New Roman" w:hAnsi="Times New Roman"/>
                  <w:sz w:val="20"/>
                  <w:szCs w:val="20"/>
                  <w:lang w:val="en-US"/>
                </w:rPr>
                <w:t xml:space="preserve"> </w:t>
              </w:r>
            </w:hyperlink>
            <w:hyperlink r:id="rId14" w:anchor="page_scan_tab_contents">
              <w:r w:rsidRPr="0001562B">
                <w:rPr>
                  <w:rFonts w:ascii="Times New Roman" w:eastAsia="Times New Roman" w:hAnsi="Times New Roman"/>
                  <w:color w:val="0000FF"/>
                  <w:sz w:val="20"/>
                  <w:szCs w:val="20"/>
                  <w:u w:val="single" w:color="0000FF"/>
                  <w:lang w:val="en-US"/>
                </w:rPr>
                <w:t>http://www.jstor.org/stable/23317415?seq=1&amp;cid=pdf</w:t>
              </w:r>
            </w:hyperlink>
            <w:hyperlink r:id="rId15" w:anchor="page_scan_tab_contents">
              <w:r w:rsidRPr="0001562B">
                <w:rPr>
                  <w:rFonts w:ascii="Times New Roman" w:eastAsia="Times New Roman" w:hAnsi="Times New Roman"/>
                  <w:color w:val="0000FF"/>
                  <w:sz w:val="20"/>
                  <w:szCs w:val="20"/>
                  <w:u w:val="single" w:color="0000FF"/>
                  <w:lang w:val="en-US"/>
                </w:rPr>
                <w:t>-</w:t>
              </w:r>
            </w:hyperlink>
            <w:hyperlink r:id="rId16" w:anchor="page_scan_tab_contents">
              <w:r w:rsidRPr="0001562B">
                <w:rPr>
                  <w:rFonts w:ascii="Times New Roman" w:eastAsia="Times New Roman" w:hAnsi="Times New Roman"/>
                  <w:color w:val="0000FF"/>
                  <w:sz w:val="20"/>
                  <w:szCs w:val="20"/>
                  <w:u w:val="single" w:color="0000FF"/>
                  <w:lang w:val="en-US"/>
                </w:rPr>
                <w:t>reference#page_scan_tab_contents</w:t>
              </w:r>
            </w:hyperlink>
            <w:hyperlink r:id="rId17" w:anchor="page_scan_tab_contents">
              <w:r w:rsidRPr="0001562B">
                <w:rPr>
                  <w:rFonts w:ascii="Times New Roman" w:eastAsia="Times New Roman" w:hAnsi="Times New Roman"/>
                  <w:sz w:val="20"/>
                  <w:szCs w:val="20"/>
                  <w:lang w:val="en-US"/>
                </w:rPr>
                <w:t xml:space="preserve"> </w:t>
              </w:r>
            </w:hyperlink>
          </w:p>
          <w:p w14:paraId="0CD64136" w14:textId="77777777" w:rsidR="00237387" w:rsidRPr="008D3DE3" w:rsidRDefault="005D553B" w:rsidP="00416F23">
            <w:pPr>
              <w:pStyle w:val="a3"/>
              <w:numPr>
                <w:ilvl w:val="0"/>
                <w:numId w:val="6"/>
              </w:numPr>
              <w:pBdr>
                <w:top w:val="nil"/>
                <w:left w:val="nil"/>
                <w:bottom w:val="nil"/>
                <w:right w:val="nil"/>
                <w:between w:val="nil"/>
              </w:pBdr>
              <w:spacing w:after="2" w:line="238" w:lineRule="auto"/>
              <w:ind w:left="34"/>
              <w:rPr>
                <w:color w:val="FF0000"/>
                <w:sz w:val="20"/>
                <w:szCs w:val="20"/>
                <w:lang w:val="en-US"/>
              </w:rPr>
            </w:pPr>
            <w:r w:rsidRPr="0001562B">
              <w:rPr>
                <w:rFonts w:ascii="Times New Roman" w:eastAsia="Times New Roman" w:hAnsi="Times New Roman"/>
                <w:lang w:val="en-US"/>
              </w:rPr>
              <w:t xml:space="preserve"> </w:t>
            </w:r>
          </w:p>
          <w:p w14:paraId="12905A9C" w14:textId="77777777" w:rsidR="00237387" w:rsidRPr="00D56450" w:rsidRDefault="00237387" w:rsidP="00EB1733">
            <w:pPr>
              <w:rPr>
                <w:sz w:val="20"/>
                <w:szCs w:val="20"/>
                <w:lang w:val="kk-KZ"/>
              </w:rPr>
            </w:pPr>
            <w:r w:rsidRPr="00D56450">
              <w:rPr>
                <w:sz w:val="20"/>
                <w:szCs w:val="20"/>
                <w:lang w:val="kk-KZ"/>
              </w:rPr>
              <w:t>Internet resources (at least 3-5)</w:t>
            </w:r>
          </w:p>
          <w:p w14:paraId="46F0C9AB" w14:textId="77777777" w:rsidR="00237387" w:rsidRPr="00E16797" w:rsidRDefault="00000000" w:rsidP="00E16797">
            <w:pPr>
              <w:pStyle w:val="a3"/>
              <w:numPr>
                <w:ilvl w:val="0"/>
                <w:numId w:val="7"/>
              </w:numPr>
              <w:rPr>
                <w:sz w:val="20"/>
                <w:szCs w:val="20"/>
                <w:lang w:val="kk-KZ"/>
              </w:rPr>
            </w:pPr>
            <w:hyperlink r:id="rId18" w:history="1">
              <w:r w:rsidR="00E16797" w:rsidRPr="00F352DD">
                <w:rPr>
                  <w:rStyle w:val="a7"/>
                  <w:sz w:val="20"/>
                  <w:szCs w:val="20"/>
                  <w:lang w:val="kk-KZ"/>
                </w:rPr>
                <w:t>http://elibrary.kaznu.kz/ru</w:t>
              </w:r>
            </w:hyperlink>
          </w:p>
          <w:p w14:paraId="1E758B67" w14:textId="77777777" w:rsidR="00E16797" w:rsidRDefault="00000000" w:rsidP="00E16797">
            <w:pPr>
              <w:pStyle w:val="a3"/>
              <w:numPr>
                <w:ilvl w:val="0"/>
                <w:numId w:val="7"/>
              </w:numPr>
              <w:rPr>
                <w:sz w:val="20"/>
                <w:szCs w:val="20"/>
                <w:lang w:val="kk-KZ"/>
              </w:rPr>
            </w:pPr>
            <w:hyperlink r:id="rId19" w:history="1">
              <w:r w:rsidR="00E16797" w:rsidRPr="00F352DD">
                <w:rPr>
                  <w:rStyle w:val="a7"/>
                  <w:sz w:val="20"/>
                  <w:szCs w:val="20"/>
                  <w:lang w:val="kk-KZ"/>
                </w:rPr>
                <w:t>https://expresswriters.com/digital-content-strategy-guide/</w:t>
              </w:r>
            </w:hyperlink>
          </w:p>
          <w:p w14:paraId="1E719F93" w14:textId="77777777" w:rsidR="00E16797" w:rsidRDefault="00000000" w:rsidP="00416F23">
            <w:pPr>
              <w:pStyle w:val="a3"/>
              <w:numPr>
                <w:ilvl w:val="0"/>
                <w:numId w:val="7"/>
              </w:numPr>
              <w:rPr>
                <w:sz w:val="20"/>
                <w:szCs w:val="20"/>
                <w:lang w:val="kk-KZ"/>
              </w:rPr>
            </w:pPr>
            <w:hyperlink r:id="rId20" w:history="1">
              <w:r w:rsidR="00416F23" w:rsidRPr="00F352DD">
                <w:rPr>
                  <w:rStyle w:val="a7"/>
                  <w:sz w:val="20"/>
                  <w:szCs w:val="20"/>
                  <w:lang w:val="kk-KZ"/>
                </w:rPr>
                <w:t>https://prezi.com/</w:t>
              </w:r>
            </w:hyperlink>
          </w:p>
          <w:p w14:paraId="080383E0" w14:textId="77777777" w:rsidR="00416F23" w:rsidRDefault="00000000" w:rsidP="00416F23">
            <w:pPr>
              <w:pStyle w:val="a3"/>
              <w:numPr>
                <w:ilvl w:val="0"/>
                <w:numId w:val="7"/>
              </w:numPr>
              <w:rPr>
                <w:sz w:val="20"/>
                <w:szCs w:val="20"/>
                <w:lang w:val="kk-KZ"/>
              </w:rPr>
            </w:pPr>
            <w:hyperlink r:id="rId21" w:history="1">
              <w:r w:rsidR="00416F23" w:rsidRPr="00F352DD">
                <w:rPr>
                  <w:rStyle w:val="a7"/>
                  <w:sz w:val="20"/>
                  <w:szCs w:val="20"/>
                  <w:lang w:val="kk-KZ"/>
                </w:rPr>
                <w:t>https://www.clearslide.com/</w:t>
              </w:r>
            </w:hyperlink>
          </w:p>
          <w:p w14:paraId="09E6E811" w14:textId="77777777" w:rsidR="00416F23" w:rsidRPr="00416F23" w:rsidRDefault="00000000" w:rsidP="00416F23">
            <w:pPr>
              <w:pStyle w:val="a3"/>
              <w:numPr>
                <w:ilvl w:val="0"/>
                <w:numId w:val="7"/>
              </w:numPr>
              <w:rPr>
                <w:rStyle w:val="a7"/>
                <w:lang w:val="kk-KZ"/>
              </w:rPr>
            </w:pPr>
            <w:hyperlink r:id="rId22" w:history="1">
              <w:r w:rsidR="00416F23" w:rsidRPr="00416F23">
                <w:rPr>
                  <w:rStyle w:val="a7"/>
                  <w:sz w:val="20"/>
                  <w:szCs w:val="20"/>
                  <w:lang w:val="kk-KZ"/>
                </w:rPr>
                <w:t>https://voicethread.com/</w:t>
              </w:r>
            </w:hyperlink>
          </w:p>
          <w:p w14:paraId="7A6196C9" w14:textId="77777777" w:rsidR="00416F23" w:rsidRPr="00416F23" w:rsidRDefault="00000000" w:rsidP="00416F23">
            <w:pPr>
              <w:pStyle w:val="a3"/>
              <w:numPr>
                <w:ilvl w:val="0"/>
                <w:numId w:val="7"/>
              </w:numPr>
              <w:rPr>
                <w:rStyle w:val="a7"/>
                <w:lang w:val="kk-KZ"/>
              </w:rPr>
            </w:pPr>
            <w:hyperlink r:id="rId23" w:history="1">
              <w:r w:rsidR="00416F23" w:rsidRPr="00416F23">
                <w:rPr>
                  <w:rStyle w:val="a7"/>
                  <w:sz w:val="20"/>
                  <w:szCs w:val="20"/>
                  <w:lang w:val="kk-KZ"/>
                </w:rPr>
                <w:t>https://tophat.com/</w:t>
              </w:r>
            </w:hyperlink>
          </w:p>
          <w:p w14:paraId="0CE28938" w14:textId="77777777" w:rsidR="00237387" w:rsidRPr="00ED1755" w:rsidRDefault="00237387" w:rsidP="00EB1733">
            <w:pPr>
              <w:rPr>
                <w:sz w:val="20"/>
                <w:szCs w:val="20"/>
                <w:lang w:val="kk-KZ"/>
              </w:rPr>
            </w:pPr>
          </w:p>
        </w:tc>
      </w:tr>
    </w:tbl>
    <w:p w14:paraId="28EBA2D3"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313D81" w14:paraId="309EA808" w14:textId="77777777" w:rsidTr="00EB1733">
        <w:tc>
          <w:tcPr>
            <w:tcW w:w="1871" w:type="dxa"/>
            <w:tcBorders>
              <w:top w:val="single" w:sz="4" w:space="0" w:color="000000"/>
              <w:left w:val="single" w:sz="4" w:space="0" w:color="000000"/>
              <w:bottom w:val="single" w:sz="4" w:space="0" w:color="000000"/>
              <w:right w:val="single" w:sz="4" w:space="0" w:color="000000"/>
            </w:tcBorders>
            <w:hideMark/>
          </w:tcPr>
          <w:p w14:paraId="72D22F92" w14:textId="77777777" w:rsidR="00237387" w:rsidRPr="002655E7" w:rsidRDefault="00237387" w:rsidP="00EB1733">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477F9B7" w14:textId="77777777" w:rsidR="00237387" w:rsidRDefault="00237387" w:rsidP="00EB1733">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09B396C2" w14:textId="77777777" w:rsidR="00237387" w:rsidRDefault="00237387" w:rsidP="00EB1733">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49AB4992" w14:textId="77777777" w:rsidR="00237387" w:rsidRPr="009876D0" w:rsidRDefault="00237387" w:rsidP="00EB1733">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4B324F9D" w14:textId="77777777" w:rsidR="00237387" w:rsidRPr="002655E7" w:rsidRDefault="00237387" w:rsidP="00EB1733">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64251140" w14:textId="77777777" w:rsidR="00237387" w:rsidRPr="002655E7" w:rsidRDefault="00237387" w:rsidP="00EB1733">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7D13AE92" w14:textId="77777777" w:rsidR="00237387" w:rsidRPr="002655E7" w:rsidRDefault="00237387" w:rsidP="00EB1733">
            <w:pPr>
              <w:jc w:val="both"/>
              <w:rPr>
                <w:sz w:val="20"/>
                <w:szCs w:val="20"/>
                <w:lang w:val="en-US" w:eastAsia="ar-SA"/>
              </w:rPr>
            </w:pPr>
            <w:r w:rsidRPr="002655E7">
              <w:rPr>
                <w:sz w:val="20"/>
                <w:szCs w:val="20"/>
                <w:lang w:val="en-US" w:eastAsia="ar-SA"/>
              </w:rPr>
              <w:t>- Plagiarism, forgery, cheating at all stages of control are unacceptable.</w:t>
            </w:r>
          </w:p>
          <w:p w14:paraId="771D0D93" w14:textId="77777777" w:rsidR="00237387" w:rsidRPr="002655E7" w:rsidRDefault="00237387" w:rsidP="00EB1733">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313D81" w14:paraId="7DBB368E" w14:textId="77777777" w:rsidTr="00EB1733">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1A0F679" w14:textId="77777777" w:rsidR="00237387" w:rsidRPr="002655E7" w:rsidRDefault="00237387" w:rsidP="00EB1733">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71C694F" w14:textId="77777777" w:rsidR="00237387" w:rsidRPr="002655E7" w:rsidRDefault="00237387" w:rsidP="00EB1733">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800BE04" w14:textId="77777777" w:rsidR="00237387" w:rsidRPr="002655E7" w:rsidRDefault="00416F23" w:rsidP="00EB1733">
            <w:pPr>
              <w:jc w:val="both"/>
              <w:rPr>
                <w:sz w:val="20"/>
                <w:szCs w:val="20"/>
                <w:lang w:val="en-US"/>
              </w:rPr>
            </w:pPr>
            <w:r w:rsidRPr="002655E7">
              <w:rPr>
                <w:sz w:val="20"/>
                <w:szCs w:val="20"/>
                <w:lang w:val="en-US"/>
              </w:rPr>
              <w:t>Assessment</w:t>
            </w:r>
            <w:r w:rsidR="00237387" w:rsidRPr="002655E7">
              <w:rPr>
                <w:sz w:val="20"/>
                <w:szCs w:val="20"/>
                <w:lang w:val="en-US"/>
              </w:rPr>
              <w:t xml:space="preserve"> of learning outcomes in relation to descriptors (verification of the formation of competencies in midterm control and exams).</w:t>
            </w:r>
          </w:p>
          <w:p w14:paraId="1F86496A" w14:textId="77777777" w:rsidR="00237387" w:rsidRPr="002655E7" w:rsidRDefault="00237387" w:rsidP="00EB1733">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1228D7A1" w14:textId="77777777" w:rsidR="00237387" w:rsidRDefault="00237387" w:rsidP="00237387">
      <w:pPr>
        <w:jc w:val="center"/>
        <w:rPr>
          <w:b/>
          <w:sz w:val="20"/>
          <w:szCs w:val="20"/>
          <w:lang w:val="en"/>
        </w:rPr>
      </w:pPr>
    </w:p>
    <w:p w14:paraId="43E500A6" w14:textId="77777777" w:rsidR="00237387" w:rsidRDefault="00237387" w:rsidP="00237387">
      <w:pPr>
        <w:jc w:val="center"/>
        <w:rPr>
          <w:b/>
          <w:sz w:val="20"/>
          <w:szCs w:val="20"/>
          <w:lang w:val="en"/>
        </w:rPr>
      </w:pPr>
    </w:p>
    <w:p w14:paraId="4356ACE2" w14:textId="77777777" w:rsidR="00237387" w:rsidRDefault="00237387" w:rsidP="00237387">
      <w:pPr>
        <w:jc w:val="center"/>
        <w:rPr>
          <w:b/>
          <w:sz w:val="20"/>
          <w:szCs w:val="20"/>
          <w:lang w:val="en"/>
        </w:rPr>
      </w:pPr>
    </w:p>
    <w:p w14:paraId="6F332600" w14:textId="77777777" w:rsidR="00237387" w:rsidRDefault="00237387" w:rsidP="00237387">
      <w:pPr>
        <w:jc w:val="center"/>
        <w:rPr>
          <w:b/>
          <w:sz w:val="20"/>
          <w:szCs w:val="20"/>
          <w:lang w:val="en"/>
        </w:rPr>
      </w:pPr>
    </w:p>
    <w:p w14:paraId="1845CE48" w14:textId="77777777" w:rsidR="00237387" w:rsidRDefault="00237387" w:rsidP="00237387">
      <w:pPr>
        <w:jc w:val="center"/>
        <w:rPr>
          <w:b/>
          <w:sz w:val="20"/>
          <w:szCs w:val="20"/>
          <w:lang w:val="en"/>
        </w:rPr>
      </w:pPr>
    </w:p>
    <w:p w14:paraId="4907526F" w14:textId="77777777" w:rsidR="00237387" w:rsidRDefault="00237387" w:rsidP="00237387">
      <w:pPr>
        <w:jc w:val="center"/>
        <w:rPr>
          <w:b/>
          <w:sz w:val="20"/>
          <w:szCs w:val="20"/>
          <w:lang w:val="en"/>
        </w:rPr>
      </w:pPr>
    </w:p>
    <w:p w14:paraId="38F24198"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65213E" w14:paraId="2C5E38ED"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40CB32D2" w14:textId="77777777" w:rsidR="00237387" w:rsidRPr="0065213E" w:rsidRDefault="00237387" w:rsidP="00EB1733">
            <w:pPr>
              <w:jc w:val="center"/>
              <w:rPr>
                <w:b/>
                <w:bCs/>
                <w:sz w:val="22"/>
                <w:szCs w:val="22"/>
                <w:lang w:val="en-US"/>
              </w:rPr>
            </w:pPr>
            <w:r w:rsidRPr="0065213E">
              <w:rPr>
                <w:b/>
                <w:bCs/>
                <w:sz w:val="22"/>
                <w:szCs w:val="22"/>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E696A85" w14:textId="77777777" w:rsidR="00237387" w:rsidRPr="0065213E" w:rsidRDefault="00237387" w:rsidP="00EB1733">
            <w:pPr>
              <w:jc w:val="center"/>
              <w:rPr>
                <w:sz w:val="22"/>
                <w:szCs w:val="22"/>
              </w:rPr>
            </w:pPr>
            <w:proofErr w:type="spellStart"/>
            <w:r w:rsidRPr="0065213E">
              <w:rPr>
                <w:sz w:val="22"/>
                <w:szCs w:val="22"/>
              </w:rPr>
              <w:t>Topic</w:t>
            </w:r>
            <w:proofErr w:type="spellEnd"/>
            <w:r w:rsidRPr="0065213E">
              <w:rPr>
                <w:sz w:val="22"/>
                <w:szCs w:val="22"/>
              </w:rPr>
              <w:t xml:space="preserve"> </w:t>
            </w:r>
            <w:proofErr w:type="spellStart"/>
            <w:r w:rsidRPr="0065213E">
              <w:rPr>
                <w:sz w:val="22"/>
                <w:szCs w:val="22"/>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284E0D" w14:textId="77777777" w:rsidR="00237387" w:rsidRPr="0065213E" w:rsidRDefault="00237387" w:rsidP="00EB1733">
            <w:pPr>
              <w:jc w:val="center"/>
              <w:rPr>
                <w:sz w:val="22"/>
                <w:szCs w:val="22"/>
                <w:lang w:val="en-US"/>
              </w:rPr>
            </w:pPr>
            <w:r w:rsidRPr="0065213E">
              <w:rPr>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72B7A" w14:textId="77777777" w:rsidR="00237387" w:rsidRPr="0065213E" w:rsidRDefault="00237387" w:rsidP="00EB1733">
            <w:pPr>
              <w:jc w:val="center"/>
              <w:rPr>
                <w:sz w:val="22"/>
                <w:szCs w:val="22"/>
                <w:lang w:val="en-US"/>
              </w:rPr>
            </w:pPr>
            <w:r w:rsidRPr="0065213E">
              <w:rPr>
                <w:sz w:val="22"/>
                <w:szCs w:val="22"/>
                <w:lang w:val="en-US"/>
              </w:rPr>
              <w:t>Max.</w:t>
            </w:r>
          </w:p>
          <w:p w14:paraId="1B5BD099" w14:textId="77777777" w:rsidR="00237387" w:rsidRPr="0065213E" w:rsidRDefault="00237387" w:rsidP="00EB1733">
            <w:pPr>
              <w:jc w:val="center"/>
              <w:rPr>
                <w:sz w:val="22"/>
                <w:szCs w:val="22"/>
                <w:lang w:val="en-US"/>
              </w:rPr>
            </w:pPr>
            <w:r w:rsidRPr="0065213E">
              <w:rPr>
                <w:sz w:val="22"/>
                <w:szCs w:val="22"/>
                <w:lang w:val="en-US"/>
              </w:rPr>
              <w:t>score</w:t>
            </w:r>
            <w:r w:rsidRPr="0065213E">
              <w:rPr>
                <w:bCs/>
                <w:sz w:val="22"/>
                <w:szCs w:val="22"/>
                <w:lang w:val="en-US"/>
              </w:rPr>
              <w:t>***</w:t>
            </w:r>
          </w:p>
        </w:tc>
      </w:tr>
      <w:tr w:rsidR="00237387" w:rsidRPr="0065213E" w14:paraId="4801CE2F"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5BAB08B" w14:textId="5864B469" w:rsidR="00237387" w:rsidRPr="0065213E" w:rsidRDefault="00237387" w:rsidP="00EB1733">
            <w:pPr>
              <w:tabs>
                <w:tab w:val="left" w:pos="1276"/>
              </w:tabs>
              <w:snapToGrid w:val="0"/>
              <w:jc w:val="center"/>
              <w:rPr>
                <w:b/>
                <w:bCs/>
                <w:sz w:val="22"/>
                <w:szCs w:val="22"/>
                <w:lang w:val="en-US"/>
              </w:rPr>
            </w:pPr>
            <w:r w:rsidRPr="0065213E">
              <w:rPr>
                <w:b/>
                <w:bCs/>
                <w:sz w:val="22"/>
                <w:szCs w:val="22"/>
                <w:lang w:val="en-US" w:eastAsia="ar-SA"/>
              </w:rPr>
              <w:t xml:space="preserve">Module 1 </w:t>
            </w:r>
            <w:r w:rsidR="00C702D1" w:rsidRPr="0065213E">
              <w:rPr>
                <w:b/>
                <w:bCs/>
                <w:sz w:val="22"/>
                <w:szCs w:val="22"/>
                <w:lang w:val="en-US"/>
              </w:rPr>
              <w:t>Nature and importance of theoretical and practical biology</w:t>
            </w:r>
          </w:p>
          <w:p w14:paraId="5613932B" w14:textId="77777777" w:rsidR="00237387" w:rsidRPr="0065213E" w:rsidRDefault="00237387" w:rsidP="00EB1733">
            <w:pPr>
              <w:tabs>
                <w:tab w:val="left" w:pos="1276"/>
              </w:tabs>
              <w:snapToGrid w:val="0"/>
              <w:jc w:val="both"/>
              <w:rPr>
                <w:b/>
                <w:bCs/>
                <w:sz w:val="22"/>
                <w:szCs w:val="22"/>
                <w:lang w:val="kk-KZ" w:eastAsia="ar-SA"/>
              </w:rPr>
            </w:pPr>
            <w:r w:rsidRPr="0065213E">
              <w:rPr>
                <w:b/>
                <w:bCs/>
                <w:sz w:val="22"/>
                <w:szCs w:val="22"/>
                <w:lang w:val="en-US" w:eastAsia="ar-SA"/>
              </w:rPr>
              <w:t>(</w:t>
            </w:r>
            <w:proofErr w:type="gramStart"/>
            <w:r w:rsidRPr="0065213E">
              <w:rPr>
                <w:b/>
                <w:bCs/>
                <w:sz w:val="22"/>
                <w:szCs w:val="22"/>
                <w:lang w:val="en-US" w:eastAsia="ar-SA"/>
              </w:rPr>
              <w:t>the</w:t>
            </w:r>
            <w:proofErr w:type="gramEnd"/>
            <w:r w:rsidRPr="0065213E">
              <w:rPr>
                <w:b/>
                <w:bCs/>
                <w:sz w:val="22"/>
                <w:szCs w:val="22"/>
                <w:lang w:val="en-US" w:eastAsia="ar-SA"/>
              </w:rPr>
              <w:t xml:space="preserve"> number of modules, the name of the topics, as well as their distribution by week is set by the teacher)</w:t>
            </w:r>
          </w:p>
        </w:tc>
      </w:tr>
      <w:tr w:rsidR="00416F23" w:rsidRPr="0065213E" w14:paraId="2C034773" w14:textId="77777777" w:rsidTr="00EB1733">
        <w:trPr>
          <w:trHeight w:val="438"/>
          <w:jc w:val="center"/>
        </w:trPr>
        <w:tc>
          <w:tcPr>
            <w:tcW w:w="1129" w:type="dxa"/>
            <w:vMerge w:val="restart"/>
            <w:tcBorders>
              <w:top w:val="single" w:sz="4" w:space="0" w:color="000000"/>
              <w:left w:val="single" w:sz="4" w:space="0" w:color="000000"/>
              <w:right w:val="single" w:sz="4" w:space="0" w:color="000000"/>
            </w:tcBorders>
            <w:shd w:val="clear" w:color="auto" w:fill="auto"/>
          </w:tcPr>
          <w:p w14:paraId="084FBAB1" w14:textId="77777777" w:rsidR="00416F23" w:rsidRPr="0065213E" w:rsidRDefault="00416F23" w:rsidP="00EB1733">
            <w:pPr>
              <w:tabs>
                <w:tab w:val="left" w:pos="1276"/>
              </w:tabs>
              <w:jc w:val="center"/>
              <w:rPr>
                <w:sz w:val="22"/>
                <w:szCs w:val="22"/>
                <w:lang w:val="kk-KZ"/>
              </w:rPr>
            </w:pPr>
            <w:r w:rsidRPr="0065213E">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5B9D511" w14:textId="47BF0C7F" w:rsidR="00416F23" w:rsidRPr="0065213E" w:rsidRDefault="00416F23" w:rsidP="00416F23">
            <w:pPr>
              <w:tabs>
                <w:tab w:val="left" w:pos="1276"/>
              </w:tabs>
              <w:snapToGrid w:val="0"/>
              <w:jc w:val="both"/>
              <w:rPr>
                <w:b/>
                <w:bCs/>
                <w:sz w:val="22"/>
                <w:szCs w:val="22"/>
                <w:lang w:val="en-US" w:eastAsia="ar-SA"/>
              </w:rPr>
            </w:pPr>
            <w:proofErr w:type="spellStart"/>
            <w:r w:rsidRPr="0065213E">
              <w:rPr>
                <w:b/>
                <w:bCs/>
                <w:sz w:val="22"/>
                <w:szCs w:val="22"/>
                <w:lang w:val="en-US" w:eastAsia="ar-SA"/>
              </w:rPr>
              <w:t>Lec</w:t>
            </w:r>
            <w:proofErr w:type="spellEnd"/>
            <w:r w:rsidRPr="0065213E">
              <w:rPr>
                <w:b/>
                <w:bCs/>
                <w:sz w:val="22"/>
                <w:szCs w:val="22"/>
                <w:lang w:val="en-US" w:eastAsia="ar-SA"/>
              </w:rPr>
              <w:t xml:space="preserve"> </w:t>
            </w:r>
            <w:r w:rsidRPr="0065213E">
              <w:rPr>
                <w:b/>
                <w:bCs/>
                <w:sz w:val="22"/>
                <w:szCs w:val="22"/>
                <w:lang w:val="kk-KZ" w:eastAsia="ar-SA"/>
              </w:rPr>
              <w:t>1.</w:t>
            </w:r>
            <w:r w:rsidRPr="0065213E">
              <w:rPr>
                <w:sz w:val="22"/>
                <w:szCs w:val="22"/>
                <w:lang w:val="en-US"/>
              </w:rPr>
              <w:t xml:space="preserve"> The purpose, objectives and relationship of the subject of </w:t>
            </w:r>
            <w:proofErr w:type="gramStart"/>
            <w:r w:rsidR="00DB6FC9" w:rsidRPr="0065213E">
              <w:rPr>
                <w:bCs/>
                <w:sz w:val="22"/>
                <w:szCs w:val="22"/>
                <w:lang w:val="en-US"/>
              </w:rPr>
              <w:t xml:space="preserve">theoretical </w:t>
            </w:r>
            <w:r w:rsidR="00DB6FC9" w:rsidRPr="0065213E">
              <w:rPr>
                <w:bCs/>
                <w:sz w:val="22"/>
                <w:szCs w:val="22"/>
                <w:lang w:val="en-US" w:eastAsia="ar-SA"/>
              </w:rPr>
              <w:t xml:space="preserve"> and</w:t>
            </w:r>
            <w:proofErr w:type="gramEnd"/>
            <w:r w:rsidR="00DB6FC9" w:rsidRPr="0065213E">
              <w:rPr>
                <w:bCs/>
                <w:sz w:val="22"/>
                <w:szCs w:val="22"/>
                <w:lang w:val="en-US" w:eastAsia="ar-SA"/>
              </w:rPr>
              <w:t xml:space="preserve"> practical biology</w:t>
            </w:r>
            <w:r w:rsidR="00DB6FC9" w:rsidRPr="0065213E">
              <w:rPr>
                <w:bCs/>
                <w:sz w:val="22"/>
                <w:szCs w:val="22"/>
                <w:lang w:val="en-US"/>
              </w:rPr>
              <w:t xml:space="preserve"> </w:t>
            </w:r>
            <w:r w:rsidRPr="0065213E">
              <w:rPr>
                <w:bCs/>
                <w:sz w:val="22"/>
                <w:szCs w:val="22"/>
                <w:lang w:val="en-US"/>
              </w:rPr>
              <w:t>in biological education with other sciences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2FD2ED" w14:textId="77777777" w:rsidR="00416F23" w:rsidRPr="0065213E" w:rsidRDefault="00416F23" w:rsidP="00416F23">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BBC1B6" w14:textId="77777777" w:rsidR="00416F23" w:rsidRPr="0065213E" w:rsidRDefault="00416F23" w:rsidP="00416F23">
            <w:pPr>
              <w:tabs>
                <w:tab w:val="left" w:pos="1276"/>
              </w:tabs>
              <w:snapToGrid w:val="0"/>
              <w:jc w:val="center"/>
              <w:rPr>
                <w:bCs/>
                <w:sz w:val="22"/>
                <w:szCs w:val="22"/>
                <w:lang w:val="kk-KZ" w:eastAsia="ar-SA"/>
              </w:rPr>
            </w:pPr>
          </w:p>
        </w:tc>
      </w:tr>
      <w:tr w:rsidR="00416F23" w:rsidRPr="0065213E" w14:paraId="504D21CB" w14:textId="77777777" w:rsidTr="00EB1733">
        <w:trPr>
          <w:trHeight w:val="403"/>
          <w:jc w:val="center"/>
        </w:trPr>
        <w:tc>
          <w:tcPr>
            <w:tcW w:w="1129" w:type="dxa"/>
            <w:vMerge/>
            <w:tcBorders>
              <w:left w:val="single" w:sz="4" w:space="0" w:color="000000"/>
              <w:right w:val="single" w:sz="4" w:space="0" w:color="000000"/>
            </w:tcBorders>
            <w:shd w:val="clear" w:color="auto" w:fill="auto"/>
          </w:tcPr>
          <w:p w14:paraId="14D8C293" w14:textId="77777777" w:rsidR="00416F23" w:rsidRPr="0065213E" w:rsidRDefault="00416F23" w:rsidP="00EB1733">
            <w:pPr>
              <w:tabs>
                <w:tab w:val="left" w:pos="1276"/>
              </w:tabs>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AAD32EE" w14:textId="4EDD2F2B" w:rsidR="00416F23" w:rsidRPr="0065213E" w:rsidRDefault="00416F23" w:rsidP="00416F23">
            <w:pPr>
              <w:snapToGrid w:val="0"/>
              <w:jc w:val="both"/>
              <w:rPr>
                <w:sz w:val="22"/>
                <w:szCs w:val="22"/>
                <w:lang w:val="en-US"/>
              </w:rPr>
            </w:pPr>
            <w:r w:rsidRPr="0065213E">
              <w:rPr>
                <w:sz w:val="22"/>
                <w:szCs w:val="22"/>
                <w:lang w:val="en-US"/>
              </w:rPr>
              <w:t xml:space="preserve">Sem 1.  To determine how and why </w:t>
            </w:r>
            <w:proofErr w:type="gramStart"/>
            <w:r w:rsidR="00DB6FC9" w:rsidRPr="0065213E">
              <w:rPr>
                <w:sz w:val="22"/>
                <w:szCs w:val="22"/>
                <w:lang w:val="en-US"/>
              </w:rPr>
              <w:t xml:space="preserve">theoretical </w:t>
            </w:r>
            <w:r w:rsidR="00DB6FC9" w:rsidRPr="0065213E">
              <w:rPr>
                <w:sz w:val="22"/>
                <w:szCs w:val="22"/>
                <w:lang w:val="en-US" w:eastAsia="ar-SA"/>
              </w:rPr>
              <w:t xml:space="preserve"> and</w:t>
            </w:r>
            <w:proofErr w:type="gramEnd"/>
            <w:r w:rsidR="00DB6FC9" w:rsidRPr="0065213E">
              <w:rPr>
                <w:sz w:val="22"/>
                <w:szCs w:val="22"/>
                <w:lang w:val="en-US" w:eastAsia="ar-SA"/>
              </w:rPr>
              <w:t xml:space="preserve"> practical biology</w:t>
            </w:r>
            <w:r w:rsidR="00DB6FC9" w:rsidRPr="0065213E">
              <w:rPr>
                <w:sz w:val="22"/>
                <w:szCs w:val="22"/>
                <w:lang w:val="en-US"/>
              </w:rPr>
              <w:t xml:space="preserve"> </w:t>
            </w:r>
            <w:r w:rsidRPr="0065213E">
              <w:rPr>
                <w:sz w:val="22"/>
                <w:szCs w:val="22"/>
                <w:lang w:val="en-US"/>
              </w:rPr>
              <w:t xml:space="preserve">in biological education can be used in their practice, with reference to relevant concepts, </w:t>
            </w:r>
          </w:p>
          <w:p w14:paraId="4187B0C6" w14:textId="77777777" w:rsidR="00416F23" w:rsidRPr="0065213E" w:rsidRDefault="00416F23" w:rsidP="00416F23">
            <w:pPr>
              <w:snapToGrid w:val="0"/>
              <w:jc w:val="both"/>
              <w:rPr>
                <w:sz w:val="22"/>
                <w:szCs w:val="22"/>
                <w:lang w:val="en-US" w:eastAsia="ar-SA"/>
              </w:rPr>
            </w:pPr>
            <w:proofErr w:type="spellStart"/>
            <w:r w:rsidRPr="0065213E">
              <w:rPr>
                <w:sz w:val="22"/>
                <w:szCs w:val="22"/>
              </w:rPr>
              <w:t>Principles</w:t>
            </w:r>
            <w:proofErr w:type="spellEnd"/>
            <w:r w:rsidRPr="0065213E">
              <w:rPr>
                <w:sz w:val="22"/>
                <w:szCs w:val="22"/>
              </w:rPr>
              <w:t xml:space="preserve"> </w:t>
            </w:r>
            <w:proofErr w:type="spellStart"/>
            <w:r w:rsidRPr="0065213E">
              <w:rPr>
                <w:sz w:val="22"/>
                <w:szCs w:val="22"/>
              </w:rPr>
              <w:t>and</w:t>
            </w:r>
            <w:proofErr w:type="spellEnd"/>
            <w:r w:rsidRPr="0065213E">
              <w:rPr>
                <w:sz w:val="22"/>
                <w:szCs w:val="22"/>
              </w:rPr>
              <w:t xml:space="preserve"> </w:t>
            </w:r>
            <w:proofErr w:type="spellStart"/>
            <w:r w:rsidRPr="0065213E">
              <w:rPr>
                <w:sz w:val="22"/>
                <w:szCs w:val="22"/>
              </w:rPr>
              <w:t>theories</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956D61" w14:textId="77777777" w:rsidR="00416F23" w:rsidRPr="0065213E" w:rsidRDefault="00416F23" w:rsidP="00416F23">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91E6B9" w14:textId="7A117CFB" w:rsidR="00416F23" w:rsidRPr="0065213E" w:rsidRDefault="00C702D1" w:rsidP="00416F23">
            <w:pPr>
              <w:tabs>
                <w:tab w:val="left" w:pos="1276"/>
              </w:tabs>
              <w:snapToGrid w:val="0"/>
              <w:jc w:val="center"/>
              <w:rPr>
                <w:bCs/>
                <w:sz w:val="22"/>
                <w:szCs w:val="22"/>
                <w:lang w:val="kk-KZ" w:eastAsia="ar-SA"/>
              </w:rPr>
            </w:pPr>
            <w:r w:rsidRPr="0065213E">
              <w:rPr>
                <w:bCs/>
                <w:sz w:val="22"/>
                <w:szCs w:val="22"/>
                <w:lang w:val="kk-KZ" w:eastAsia="ar-SA"/>
              </w:rPr>
              <w:t>10</w:t>
            </w:r>
          </w:p>
        </w:tc>
      </w:tr>
      <w:tr w:rsidR="00EC7CF3" w:rsidRPr="0065213E" w14:paraId="2F2EFA2E" w14:textId="77777777" w:rsidTr="00EB1733">
        <w:trPr>
          <w:trHeight w:val="159"/>
          <w:jc w:val="center"/>
        </w:trPr>
        <w:tc>
          <w:tcPr>
            <w:tcW w:w="1129" w:type="dxa"/>
            <w:vMerge w:val="restart"/>
            <w:tcBorders>
              <w:top w:val="single" w:sz="4" w:space="0" w:color="000000"/>
              <w:left w:val="single" w:sz="4" w:space="0" w:color="000000"/>
              <w:right w:val="single" w:sz="4" w:space="0" w:color="000000"/>
            </w:tcBorders>
            <w:shd w:val="clear" w:color="auto" w:fill="auto"/>
          </w:tcPr>
          <w:p w14:paraId="3A1659BD" w14:textId="77777777" w:rsidR="00EC7CF3" w:rsidRPr="0065213E" w:rsidRDefault="00EC7CF3" w:rsidP="00EC7CF3">
            <w:pPr>
              <w:jc w:val="center"/>
              <w:rPr>
                <w:sz w:val="22"/>
                <w:szCs w:val="22"/>
                <w:lang w:val="kk-KZ"/>
              </w:rPr>
            </w:pPr>
            <w:r w:rsidRPr="0065213E">
              <w:rPr>
                <w:sz w:val="22"/>
                <w:szCs w:val="22"/>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67D7E35" w14:textId="259CAF6A" w:rsidR="00EC7CF3" w:rsidRPr="0065213E" w:rsidRDefault="00EC7CF3" w:rsidP="00EC7CF3">
            <w:pPr>
              <w:tabs>
                <w:tab w:val="left" w:pos="1276"/>
              </w:tabs>
              <w:snapToGrid w:val="0"/>
              <w:jc w:val="both"/>
              <w:rPr>
                <w:b/>
                <w:bCs/>
                <w:sz w:val="22"/>
                <w:szCs w:val="22"/>
                <w:lang w:val="en-US" w:eastAsia="ar-SA"/>
              </w:rPr>
            </w:pPr>
            <w:proofErr w:type="spellStart"/>
            <w:r w:rsidRPr="0065213E">
              <w:rPr>
                <w:b/>
                <w:bCs/>
                <w:sz w:val="22"/>
                <w:szCs w:val="22"/>
                <w:lang w:val="en-US" w:eastAsia="ar-SA"/>
              </w:rPr>
              <w:t>Lec</w:t>
            </w:r>
            <w:proofErr w:type="spellEnd"/>
            <w:r w:rsidRPr="0065213E">
              <w:rPr>
                <w:b/>
                <w:bCs/>
                <w:sz w:val="22"/>
                <w:szCs w:val="22"/>
                <w:lang w:val="en-US" w:eastAsia="ar-SA"/>
              </w:rPr>
              <w:t xml:space="preserve"> 2</w:t>
            </w:r>
            <w:r w:rsidRPr="0065213E">
              <w:rPr>
                <w:b/>
                <w:bCs/>
                <w:sz w:val="22"/>
                <w:szCs w:val="22"/>
                <w:lang w:val="kk-KZ" w:eastAsia="ar-SA"/>
              </w:rPr>
              <w:t>.</w:t>
            </w:r>
            <w:r w:rsidRPr="0065213E">
              <w:rPr>
                <w:sz w:val="22"/>
                <w:szCs w:val="22"/>
                <w:lang w:val="en-US"/>
              </w:rPr>
              <w:t xml:space="preserve"> </w:t>
            </w:r>
            <w:r w:rsidR="002D216C" w:rsidRPr="0065213E">
              <w:rPr>
                <w:sz w:val="22"/>
                <w:szCs w:val="22"/>
                <w:lang w:val="en-US"/>
              </w:rPr>
              <w:t xml:space="preserve">New technologies in the </w:t>
            </w:r>
            <w:proofErr w:type="gramStart"/>
            <w:r w:rsidR="002D216C" w:rsidRPr="0065213E">
              <w:rPr>
                <w:sz w:val="22"/>
                <w:szCs w:val="22"/>
                <w:lang w:val="en-US"/>
              </w:rPr>
              <w:t>Educational</w:t>
            </w:r>
            <w:proofErr w:type="gramEnd"/>
            <w:r w:rsidR="002D216C" w:rsidRPr="0065213E">
              <w:rPr>
                <w:sz w:val="22"/>
                <w:szCs w:val="22"/>
                <w:lang w:val="en-US"/>
              </w:rPr>
              <w:t xml:space="preserve"> system.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5F62DD" w14:textId="77777777" w:rsidR="00EC7CF3" w:rsidRPr="0065213E" w:rsidRDefault="00EC7CF3" w:rsidP="00EC7CF3">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60872F" w14:textId="77777777" w:rsidR="00EC7CF3" w:rsidRPr="0065213E" w:rsidRDefault="00EC7CF3" w:rsidP="00EC7CF3">
            <w:pPr>
              <w:tabs>
                <w:tab w:val="left" w:pos="1276"/>
              </w:tabs>
              <w:snapToGrid w:val="0"/>
              <w:jc w:val="both"/>
              <w:rPr>
                <w:bCs/>
                <w:sz w:val="22"/>
                <w:szCs w:val="22"/>
                <w:lang w:val="kk-KZ" w:eastAsia="ar-SA"/>
              </w:rPr>
            </w:pPr>
          </w:p>
        </w:tc>
      </w:tr>
      <w:tr w:rsidR="008E628E" w:rsidRPr="0065213E" w14:paraId="3DC5B6D2" w14:textId="77777777" w:rsidTr="008E628E">
        <w:trPr>
          <w:trHeight w:val="621"/>
          <w:jc w:val="center"/>
        </w:trPr>
        <w:tc>
          <w:tcPr>
            <w:tcW w:w="1129" w:type="dxa"/>
            <w:vMerge/>
            <w:tcBorders>
              <w:left w:val="single" w:sz="4" w:space="0" w:color="000000"/>
              <w:right w:val="single" w:sz="4" w:space="0" w:color="000000"/>
            </w:tcBorders>
            <w:shd w:val="clear" w:color="auto" w:fill="auto"/>
          </w:tcPr>
          <w:p w14:paraId="384083F6" w14:textId="77777777" w:rsidR="008E628E" w:rsidRPr="0065213E" w:rsidRDefault="008E628E" w:rsidP="00EC7CF3">
            <w:pPr>
              <w:jc w:val="center"/>
              <w:rPr>
                <w:sz w:val="22"/>
                <w:szCs w:val="22"/>
                <w:lang w:val="kk-KZ"/>
              </w:rPr>
            </w:pPr>
          </w:p>
        </w:tc>
        <w:tc>
          <w:tcPr>
            <w:tcW w:w="6537" w:type="dxa"/>
            <w:tcBorders>
              <w:top w:val="single" w:sz="4" w:space="0" w:color="000000"/>
              <w:left w:val="single" w:sz="4" w:space="0" w:color="000000"/>
              <w:right w:val="single" w:sz="4" w:space="0" w:color="000000"/>
            </w:tcBorders>
            <w:shd w:val="clear" w:color="auto" w:fill="auto"/>
            <w:hideMark/>
          </w:tcPr>
          <w:p w14:paraId="1E1358A0" w14:textId="04BF2E43" w:rsidR="008E628E" w:rsidRPr="0065213E" w:rsidRDefault="008E628E" w:rsidP="00EC7CF3">
            <w:pPr>
              <w:snapToGrid w:val="0"/>
              <w:jc w:val="both"/>
              <w:rPr>
                <w:bCs/>
                <w:sz w:val="22"/>
                <w:szCs w:val="22"/>
                <w:lang w:val="en-US" w:eastAsia="ar-SA"/>
              </w:rPr>
            </w:pPr>
            <w:r w:rsidRPr="0065213E">
              <w:rPr>
                <w:b/>
                <w:bCs/>
                <w:sz w:val="22"/>
                <w:szCs w:val="22"/>
                <w:lang w:val="en-US"/>
              </w:rPr>
              <w:t>Sem 2.</w:t>
            </w:r>
            <w:r w:rsidRPr="0065213E">
              <w:rPr>
                <w:bCs/>
                <w:sz w:val="22"/>
                <w:szCs w:val="22"/>
                <w:lang w:val="en-US"/>
              </w:rPr>
              <w:t xml:space="preserve">  </w:t>
            </w:r>
            <w:r w:rsidR="00232EAF" w:rsidRPr="0065213E">
              <w:rPr>
                <w:sz w:val="22"/>
                <w:szCs w:val="22"/>
                <w:lang w:val="en-US"/>
              </w:rPr>
              <w:t>STEM learning environments: a study of instructor and student behaviors in biology courses</w:t>
            </w:r>
          </w:p>
        </w:tc>
        <w:tc>
          <w:tcPr>
            <w:tcW w:w="1123" w:type="dxa"/>
            <w:tcBorders>
              <w:top w:val="single" w:sz="4" w:space="0" w:color="000000"/>
              <w:left w:val="single" w:sz="4" w:space="0" w:color="000000"/>
              <w:right w:val="single" w:sz="4" w:space="0" w:color="000000"/>
            </w:tcBorders>
            <w:shd w:val="clear" w:color="auto" w:fill="auto"/>
          </w:tcPr>
          <w:p w14:paraId="673BA6F3" w14:textId="77777777" w:rsidR="008E628E" w:rsidRPr="0065213E" w:rsidRDefault="008E628E" w:rsidP="00EC7CF3">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right w:val="single" w:sz="4" w:space="0" w:color="000000"/>
            </w:tcBorders>
            <w:shd w:val="clear" w:color="auto" w:fill="auto"/>
          </w:tcPr>
          <w:p w14:paraId="76809449" w14:textId="2AB9DD73" w:rsidR="008E628E" w:rsidRPr="0065213E" w:rsidRDefault="00C702D1" w:rsidP="00EC7CF3">
            <w:pPr>
              <w:tabs>
                <w:tab w:val="left" w:pos="1276"/>
              </w:tabs>
              <w:snapToGrid w:val="0"/>
              <w:jc w:val="center"/>
              <w:rPr>
                <w:bCs/>
                <w:sz w:val="22"/>
                <w:szCs w:val="22"/>
                <w:lang w:val="kk-KZ" w:eastAsia="ar-SA"/>
              </w:rPr>
            </w:pPr>
            <w:r w:rsidRPr="0065213E">
              <w:rPr>
                <w:bCs/>
                <w:sz w:val="22"/>
                <w:szCs w:val="22"/>
                <w:lang w:val="kk-KZ" w:eastAsia="ar-SA"/>
              </w:rPr>
              <w:t>10</w:t>
            </w:r>
          </w:p>
        </w:tc>
      </w:tr>
      <w:tr w:rsidR="00EC7CF3" w:rsidRPr="0065213E" w14:paraId="009EC6BF" w14:textId="77777777" w:rsidTr="00EB1733">
        <w:trPr>
          <w:trHeight w:val="159"/>
          <w:jc w:val="center"/>
        </w:trPr>
        <w:tc>
          <w:tcPr>
            <w:tcW w:w="1129" w:type="dxa"/>
            <w:vMerge w:val="restart"/>
            <w:tcBorders>
              <w:top w:val="single" w:sz="4" w:space="0" w:color="000000"/>
              <w:left w:val="single" w:sz="4" w:space="0" w:color="000000"/>
              <w:right w:val="single" w:sz="4" w:space="0" w:color="000000"/>
            </w:tcBorders>
            <w:shd w:val="clear" w:color="auto" w:fill="auto"/>
          </w:tcPr>
          <w:p w14:paraId="1B9C81E7" w14:textId="77777777" w:rsidR="00EC7CF3" w:rsidRPr="0065213E" w:rsidRDefault="00EC7CF3" w:rsidP="00EC7CF3">
            <w:pPr>
              <w:jc w:val="center"/>
              <w:rPr>
                <w:sz w:val="22"/>
                <w:szCs w:val="22"/>
                <w:lang w:val="kk-KZ"/>
              </w:rPr>
            </w:pPr>
            <w:r w:rsidRPr="0065213E">
              <w:rPr>
                <w:sz w:val="22"/>
                <w:szCs w:val="22"/>
                <w:lang w:val="kk-KZ"/>
              </w:rPr>
              <w:t>3</w:t>
            </w:r>
          </w:p>
          <w:p w14:paraId="5E302EC4" w14:textId="77777777" w:rsidR="00EC7CF3" w:rsidRPr="0065213E" w:rsidRDefault="00EC7CF3" w:rsidP="00EC7CF3">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7F09B7" w14:textId="27829F42" w:rsidR="00EC7CF3" w:rsidRPr="0065213E" w:rsidRDefault="00EC7CF3" w:rsidP="00EC7CF3">
            <w:pPr>
              <w:tabs>
                <w:tab w:val="left" w:pos="1276"/>
              </w:tabs>
              <w:snapToGrid w:val="0"/>
              <w:jc w:val="both"/>
              <w:rPr>
                <w:b/>
                <w:bCs/>
                <w:sz w:val="22"/>
                <w:szCs w:val="22"/>
                <w:lang w:val="en-US" w:eastAsia="ar-SA"/>
              </w:rPr>
            </w:pPr>
            <w:proofErr w:type="spellStart"/>
            <w:r w:rsidRPr="0065213E">
              <w:rPr>
                <w:b/>
                <w:bCs/>
                <w:sz w:val="22"/>
                <w:szCs w:val="22"/>
                <w:lang w:val="en-US" w:eastAsia="ar-SA"/>
              </w:rPr>
              <w:t>Lec</w:t>
            </w:r>
            <w:proofErr w:type="spellEnd"/>
            <w:r w:rsidRPr="0065213E">
              <w:rPr>
                <w:b/>
                <w:bCs/>
                <w:sz w:val="22"/>
                <w:szCs w:val="22"/>
                <w:lang w:val="en-US" w:eastAsia="ar-SA"/>
              </w:rPr>
              <w:t xml:space="preserve"> 3</w:t>
            </w:r>
            <w:r w:rsidRPr="0065213E">
              <w:rPr>
                <w:b/>
                <w:bCs/>
                <w:sz w:val="22"/>
                <w:szCs w:val="22"/>
                <w:lang w:val="kk-KZ" w:eastAsia="ar-SA"/>
              </w:rPr>
              <w:t>.</w:t>
            </w:r>
            <w:r w:rsidRPr="0065213E">
              <w:rPr>
                <w:sz w:val="22"/>
                <w:szCs w:val="22"/>
                <w:lang w:val="en-US"/>
              </w:rPr>
              <w:t xml:space="preserve">  </w:t>
            </w:r>
            <w:r w:rsidR="00232EAF" w:rsidRPr="0065213E">
              <w:rPr>
                <w:sz w:val="22"/>
                <w:szCs w:val="22"/>
                <w:lang w:val="en-US"/>
              </w:rPr>
              <w:t>Using information and communication technology (ICT) to the maximum: learning and teaching biology with limited digital technologies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A49CA1" w14:textId="77777777" w:rsidR="00EC7CF3" w:rsidRPr="0065213E" w:rsidRDefault="00EC7CF3" w:rsidP="00EC7CF3">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199CBC" w14:textId="77777777" w:rsidR="00EC7CF3" w:rsidRPr="0065213E" w:rsidRDefault="00EC7CF3" w:rsidP="00EC7CF3">
            <w:pPr>
              <w:tabs>
                <w:tab w:val="left" w:pos="1276"/>
              </w:tabs>
              <w:snapToGrid w:val="0"/>
              <w:jc w:val="both"/>
              <w:rPr>
                <w:bCs/>
                <w:sz w:val="22"/>
                <w:szCs w:val="22"/>
                <w:lang w:val="kk-KZ" w:eastAsia="ar-SA"/>
              </w:rPr>
            </w:pPr>
          </w:p>
        </w:tc>
      </w:tr>
      <w:tr w:rsidR="00EC7CF3" w:rsidRPr="0065213E" w14:paraId="1FD1BBF4" w14:textId="77777777" w:rsidTr="00EB1733">
        <w:trPr>
          <w:trHeight w:val="159"/>
          <w:jc w:val="center"/>
        </w:trPr>
        <w:tc>
          <w:tcPr>
            <w:tcW w:w="1129" w:type="dxa"/>
            <w:vMerge/>
            <w:tcBorders>
              <w:left w:val="single" w:sz="4" w:space="0" w:color="000000"/>
              <w:right w:val="single" w:sz="4" w:space="0" w:color="000000"/>
            </w:tcBorders>
            <w:shd w:val="clear" w:color="auto" w:fill="auto"/>
          </w:tcPr>
          <w:p w14:paraId="663B36D2" w14:textId="77777777" w:rsidR="00EC7CF3" w:rsidRPr="0065213E" w:rsidRDefault="00EC7CF3" w:rsidP="00EC7CF3">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B3014B" w14:textId="77777777" w:rsidR="00EC7CF3" w:rsidRPr="0065213E" w:rsidRDefault="00EC7CF3" w:rsidP="00EC7CF3">
            <w:pPr>
              <w:snapToGrid w:val="0"/>
              <w:jc w:val="both"/>
              <w:rPr>
                <w:bCs/>
                <w:sz w:val="22"/>
                <w:szCs w:val="22"/>
                <w:lang w:val="en-US" w:eastAsia="ar-SA"/>
              </w:rPr>
            </w:pPr>
            <w:r w:rsidRPr="0065213E">
              <w:rPr>
                <w:b/>
                <w:bCs/>
                <w:sz w:val="22"/>
                <w:szCs w:val="22"/>
                <w:lang w:val="en-US"/>
              </w:rPr>
              <w:t>Sem 3.</w:t>
            </w:r>
            <w:r w:rsidRPr="0065213E">
              <w:rPr>
                <w:bCs/>
                <w:sz w:val="22"/>
                <w:szCs w:val="22"/>
                <w:lang w:val="en-US"/>
              </w:rPr>
              <w:t xml:space="preserve"> </w:t>
            </w:r>
            <w:r w:rsidRPr="0065213E">
              <w:rPr>
                <w:sz w:val="22"/>
                <w:szCs w:val="22"/>
                <w:lang w:val="en-US"/>
              </w:rPr>
              <w:t>Understand the problems associated with the use of digital technologies in biological education and apply them in their own practice (using the example of Microsoft excel)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6454182" w14:textId="77777777" w:rsidR="00EC7CF3" w:rsidRPr="0065213E" w:rsidRDefault="00EC7CF3" w:rsidP="00EC7CF3">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EF8F6" w14:textId="36DCA278" w:rsidR="00EC7CF3" w:rsidRPr="0065213E" w:rsidRDefault="00C702D1" w:rsidP="00EC7CF3">
            <w:pPr>
              <w:tabs>
                <w:tab w:val="left" w:pos="1276"/>
              </w:tabs>
              <w:snapToGrid w:val="0"/>
              <w:jc w:val="center"/>
              <w:rPr>
                <w:bCs/>
                <w:sz w:val="22"/>
                <w:szCs w:val="22"/>
                <w:lang w:val="kk-KZ" w:eastAsia="ar-SA"/>
              </w:rPr>
            </w:pPr>
            <w:r w:rsidRPr="0065213E">
              <w:rPr>
                <w:bCs/>
                <w:sz w:val="22"/>
                <w:szCs w:val="22"/>
                <w:lang w:val="kk-KZ" w:eastAsia="ar-SA"/>
              </w:rPr>
              <w:t>10</w:t>
            </w:r>
          </w:p>
        </w:tc>
      </w:tr>
      <w:tr w:rsidR="008E628E" w:rsidRPr="0065213E" w14:paraId="71DAEE84" w14:textId="77777777" w:rsidTr="00EB1733">
        <w:trPr>
          <w:jc w:val="center"/>
        </w:trPr>
        <w:tc>
          <w:tcPr>
            <w:tcW w:w="1129" w:type="dxa"/>
            <w:vMerge/>
            <w:tcBorders>
              <w:left w:val="single" w:sz="4" w:space="0" w:color="000000"/>
              <w:bottom w:val="single" w:sz="4" w:space="0" w:color="000000"/>
              <w:right w:val="single" w:sz="4" w:space="0" w:color="000000"/>
            </w:tcBorders>
            <w:shd w:val="clear" w:color="auto" w:fill="auto"/>
            <w:vAlign w:val="center"/>
          </w:tcPr>
          <w:p w14:paraId="4C243729"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A0CBC0A" w14:textId="2B0229AB" w:rsidR="008E628E" w:rsidRPr="0065213E" w:rsidRDefault="008E628E" w:rsidP="008E628E">
            <w:pPr>
              <w:snapToGrid w:val="0"/>
              <w:jc w:val="both"/>
              <w:rPr>
                <w:b/>
                <w:bCs/>
                <w:sz w:val="22"/>
                <w:szCs w:val="22"/>
                <w:lang w:val="en-US"/>
              </w:rPr>
            </w:pPr>
            <w:r w:rsidRPr="0065213E">
              <w:rPr>
                <w:b/>
                <w:bCs/>
                <w:sz w:val="22"/>
                <w:szCs w:val="22"/>
                <w:lang w:val="en-US"/>
              </w:rPr>
              <w:t>IWS 1.</w:t>
            </w:r>
            <w:r w:rsidRPr="0065213E">
              <w:rPr>
                <w:sz w:val="22"/>
                <w:szCs w:val="22"/>
                <w:lang w:val="en-US"/>
              </w:rPr>
              <w:t xml:space="preserve"> </w:t>
            </w:r>
            <w:r w:rsidRPr="0065213E">
              <w:rPr>
                <w:b/>
                <w:bCs/>
                <w:sz w:val="22"/>
                <w:szCs w:val="22"/>
                <w:lang w:val="en-US"/>
              </w:rPr>
              <w:t xml:space="preserve"> Consultation on the implementation of IWS1 on the topic: </w:t>
            </w:r>
          </w:p>
          <w:p w14:paraId="25967F7C" w14:textId="77777777" w:rsidR="008E628E" w:rsidRPr="0065213E" w:rsidRDefault="008E628E" w:rsidP="008E628E">
            <w:pPr>
              <w:snapToGrid w:val="0"/>
              <w:jc w:val="both"/>
              <w:rPr>
                <w:b/>
                <w:sz w:val="22"/>
                <w:szCs w:val="22"/>
                <w:lang w:val="en-US"/>
              </w:rPr>
            </w:pPr>
            <w:r w:rsidRPr="0065213E">
              <w:rPr>
                <w:sz w:val="22"/>
                <w:szCs w:val="22"/>
                <w:lang w:val="en-US"/>
              </w:rPr>
              <w:t>Development of scientific publications on Master's topics using Microsoft programs</w:t>
            </w:r>
            <w:r w:rsidRPr="0065213E">
              <w:rPr>
                <w:b/>
                <w:sz w:val="22"/>
                <w:szCs w:val="22"/>
                <w:lang w:val="en-US"/>
              </w:rPr>
              <w:t xml:space="preserve">. </w:t>
            </w:r>
            <w:r w:rsidRPr="0065213E">
              <w:rPr>
                <w:sz w:val="22"/>
                <w:szCs w:val="22"/>
                <w:lang w:val="en-US"/>
              </w:rPr>
              <w:t>Development of a structural and logical scheme of the studied material.</w:t>
            </w:r>
          </w:p>
          <w:p w14:paraId="19A58633" w14:textId="77777777" w:rsidR="008E628E" w:rsidRPr="0065213E" w:rsidRDefault="008E628E" w:rsidP="008E628E">
            <w:pPr>
              <w:snapToGrid w:val="0"/>
              <w:jc w:val="both"/>
              <w:rPr>
                <w:bCs/>
                <w:sz w:val="22"/>
                <w:szCs w:val="22"/>
                <w:lang w:val="en-US"/>
              </w:rPr>
            </w:pPr>
            <w:r w:rsidRPr="0065213E">
              <w:rPr>
                <w:bCs/>
                <w:sz w:val="22"/>
                <w:szCs w:val="22"/>
                <w:lang w:val="en-US"/>
              </w:rPr>
              <w:t>ATTENTION: (number of IWS (2-5), IWST (6-7)</w:t>
            </w:r>
          </w:p>
          <w:p w14:paraId="56A49622" w14:textId="7E1A174F" w:rsidR="008E628E" w:rsidRPr="0065213E" w:rsidRDefault="008E628E" w:rsidP="008E628E">
            <w:pPr>
              <w:jc w:val="both"/>
              <w:rPr>
                <w:bCs/>
                <w:sz w:val="22"/>
                <w:szCs w:val="22"/>
                <w:lang w:val="en-US" w:eastAsia="ar-SA"/>
              </w:rPr>
            </w:pPr>
            <w:r w:rsidRPr="0065213E">
              <w:rPr>
                <w:bCs/>
                <w:sz w:val="22"/>
                <w:szCs w:val="22"/>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3208A1F" w14:textId="59BCDB4F" w:rsidR="008E628E" w:rsidRPr="0065213E" w:rsidRDefault="008E628E" w:rsidP="008E628E">
            <w:pPr>
              <w:tabs>
                <w:tab w:val="left" w:pos="1276"/>
              </w:tabs>
              <w:snapToGrid w:val="0"/>
              <w:jc w:val="both"/>
              <w:rPr>
                <w:sz w:val="22"/>
                <w:szCs w:val="22"/>
                <w:lang w:val="kk-KZ"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5F6CBB" w14:textId="394EDB88" w:rsidR="008E628E" w:rsidRPr="0065213E" w:rsidRDefault="00C702D1" w:rsidP="00C702D1">
            <w:pPr>
              <w:tabs>
                <w:tab w:val="left" w:pos="1276"/>
              </w:tabs>
              <w:snapToGrid w:val="0"/>
              <w:jc w:val="center"/>
              <w:rPr>
                <w:bCs/>
                <w:sz w:val="22"/>
                <w:szCs w:val="22"/>
                <w:lang w:val="kk-KZ" w:eastAsia="ar-SA"/>
              </w:rPr>
            </w:pPr>
            <w:r w:rsidRPr="0065213E">
              <w:rPr>
                <w:bCs/>
                <w:sz w:val="22"/>
                <w:szCs w:val="22"/>
                <w:lang w:val="en-US" w:eastAsia="ar-SA"/>
              </w:rPr>
              <w:t>40</w:t>
            </w:r>
          </w:p>
        </w:tc>
      </w:tr>
      <w:tr w:rsidR="008E628E" w:rsidRPr="0065213E" w14:paraId="675D3831"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76FD31B7" w14:textId="77777777" w:rsidR="008E628E" w:rsidRPr="0065213E" w:rsidRDefault="008E628E" w:rsidP="008E628E">
            <w:pPr>
              <w:jc w:val="center"/>
              <w:rPr>
                <w:sz w:val="22"/>
                <w:szCs w:val="22"/>
                <w:lang w:val="kk-KZ"/>
              </w:rPr>
            </w:pPr>
            <w:r w:rsidRPr="0065213E">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A692BBE" w14:textId="4902A6C9" w:rsidR="008E628E" w:rsidRPr="0065213E" w:rsidRDefault="008E628E" w:rsidP="008E628E">
            <w:pPr>
              <w:tabs>
                <w:tab w:val="left" w:pos="1276"/>
              </w:tabs>
              <w:snapToGrid w:val="0"/>
              <w:jc w:val="both"/>
              <w:rPr>
                <w:b/>
                <w:bCs/>
                <w:sz w:val="22"/>
                <w:szCs w:val="22"/>
                <w:lang w:val="en-US" w:eastAsia="ar-SA"/>
              </w:rPr>
            </w:pPr>
            <w:proofErr w:type="spellStart"/>
            <w:r w:rsidRPr="0065213E">
              <w:rPr>
                <w:b/>
                <w:bCs/>
                <w:sz w:val="22"/>
                <w:szCs w:val="22"/>
                <w:lang w:val="en-US" w:eastAsia="ar-SA"/>
              </w:rPr>
              <w:t>Lec</w:t>
            </w:r>
            <w:proofErr w:type="spellEnd"/>
            <w:r w:rsidRPr="0065213E">
              <w:rPr>
                <w:b/>
                <w:bCs/>
                <w:sz w:val="22"/>
                <w:szCs w:val="22"/>
                <w:lang w:val="en-US" w:eastAsia="ar-SA"/>
              </w:rPr>
              <w:t xml:space="preserve"> 4</w:t>
            </w:r>
            <w:r w:rsidRPr="0065213E">
              <w:rPr>
                <w:b/>
                <w:bCs/>
                <w:sz w:val="22"/>
                <w:szCs w:val="22"/>
                <w:lang w:val="kk-KZ" w:eastAsia="ar-SA"/>
              </w:rPr>
              <w:t>.</w:t>
            </w:r>
            <w:r w:rsidRPr="0065213E">
              <w:rPr>
                <w:sz w:val="22"/>
                <w:szCs w:val="22"/>
                <w:lang w:val="en-US"/>
              </w:rPr>
              <w:t xml:space="preserve">  </w:t>
            </w:r>
            <w:r w:rsidR="00C702D1" w:rsidRPr="0065213E">
              <w:rPr>
                <w:sz w:val="22"/>
                <w:szCs w:val="22"/>
                <w:lang w:val="en-US"/>
              </w:rPr>
              <w:t>Physiological and biochemical significance of life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FC01860"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73FA7B"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607B0CB3" w14:textId="77777777" w:rsidTr="00EB1733">
        <w:trPr>
          <w:jc w:val="center"/>
        </w:trPr>
        <w:tc>
          <w:tcPr>
            <w:tcW w:w="1129" w:type="dxa"/>
            <w:vMerge/>
            <w:tcBorders>
              <w:left w:val="single" w:sz="4" w:space="0" w:color="000000"/>
              <w:right w:val="single" w:sz="4" w:space="0" w:color="000000"/>
            </w:tcBorders>
            <w:shd w:val="clear" w:color="auto" w:fill="auto"/>
          </w:tcPr>
          <w:p w14:paraId="7E41A523"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7691ACA" w14:textId="77777777" w:rsidR="008E628E" w:rsidRPr="0065213E" w:rsidRDefault="008E628E" w:rsidP="008E628E">
            <w:pPr>
              <w:snapToGrid w:val="0"/>
              <w:jc w:val="both"/>
              <w:rPr>
                <w:sz w:val="22"/>
                <w:szCs w:val="22"/>
                <w:lang w:val="en-US"/>
              </w:rPr>
            </w:pPr>
            <w:r w:rsidRPr="0065213E">
              <w:rPr>
                <w:b/>
                <w:bCs/>
                <w:sz w:val="22"/>
                <w:szCs w:val="22"/>
                <w:lang w:val="en-US"/>
              </w:rPr>
              <w:t>Sem 4.</w:t>
            </w:r>
            <w:r w:rsidRPr="0065213E">
              <w:rPr>
                <w:bCs/>
                <w:sz w:val="22"/>
                <w:szCs w:val="22"/>
                <w:lang w:val="en-US"/>
              </w:rPr>
              <w:t xml:space="preserve"> P</w:t>
            </w:r>
            <w:r w:rsidRPr="0065213E">
              <w:rPr>
                <w:sz w:val="22"/>
                <w:szCs w:val="22"/>
                <w:lang w:val="en-US"/>
              </w:rPr>
              <w:t xml:space="preserve">lanning, preparing and conducting classes using one or more </w:t>
            </w:r>
          </w:p>
          <w:p w14:paraId="56358096" w14:textId="7750E95D" w:rsidR="008E628E" w:rsidRPr="0065213E" w:rsidRDefault="008E628E" w:rsidP="008E628E">
            <w:pPr>
              <w:snapToGrid w:val="0"/>
              <w:jc w:val="both"/>
              <w:rPr>
                <w:bCs/>
                <w:sz w:val="22"/>
                <w:szCs w:val="22"/>
                <w:lang w:val="en-US" w:eastAsia="ar-SA"/>
              </w:rPr>
            </w:pPr>
            <w:r w:rsidRPr="0065213E">
              <w:rPr>
                <w:sz w:val="22"/>
                <w:szCs w:val="22"/>
              </w:rPr>
              <w:t xml:space="preserve"> </w:t>
            </w:r>
            <w:proofErr w:type="spellStart"/>
            <w:r w:rsidRPr="0065213E">
              <w:rPr>
                <w:sz w:val="22"/>
                <w:szCs w:val="22"/>
              </w:rPr>
              <w:t>technologies</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92E616"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91D3E6" w14:textId="77777777" w:rsidR="008E628E" w:rsidRPr="0065213E" w:rsidRDefault="008E628E" w:rsidP="008E628E">
            <w:pPr>
              <w:tabs>
                <w:tab w:val="left" w:pos="1276"/>
              </w:tabs>
              <w:snapToGrid w:val="0"/>
              <w:jc w:val="center"/>
              <w:rPr>
                <w:bCs/>
                <w:sz w:val="22"/>
                <w:szCs w:val="22"/>
                <w:lang w:val="en-US" w:eastAsia="ar-SA"/>
              </w:rPr>
            </w:pPr>
            <w:r w:rsidRPr="0065213E">
              <w:rPr>
                <w:bCs/>
                <w:sz w:val="22"/>
                <w:szCs w:val="22"/>
                <w:lang w:val="en-US" w:eastAsia="ar-SA"/>
              </w:rPr>
              <w:t>6</w:t>
            </w:r>
          </w:p>
        </w:tc>
      </w:tr>
      <w:tr w:rsidR="008E628E" w:rsidRPr="0065213E" w14:paraId="0BC5C6DB" w14:textId="77777777" w:rsidTr="00EB1733">
        <w:trPr>
          <w:jc w:val="center"/>
        </w:trPr>
        <w:tc>
          <w:tcPr>
            <w:tcW w:w="1129" w:type="dxa"/>
            <w:vMerge/>
            <w:tcBorders>
              <w:left w:val="single" w:sz="4" w:space="0" w:color="000000"/>
              <w:bottom w:val="single" w:sz="4" w:space="0" w:color="000000"/>
              <w:right w:val="single" w:sz="4" w:space="0" w:color="000000"/>
            </w:tcBorders>
            <w:shd w:val="clear" w:color="auto" w:fill="auto"/>
          </w:tcPr>
          <w:p w14:paraId="6BA30950"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8A93D8B" w14:textId="77777777" w:rsidR="008E628E" w:rsidRPr="0065213E" w:rsidRDefault="008E628E" w:rsidP="008E628E">
            <w:pPr>
              <w:snapToGrid w:val="0"/>
              <w:jc w:val="both"/>
              <w:rPr>
                <w:b/>
                <w:bCs/>
                <w:sz w:val="22"/>
                <w:szCs w:val="22"/>
                <w:lang w:val="en-US"/>
              </w:rPr>
            </w:pPr>
            <w:r w:rsidRPr="0065213E">
              <w:rPr>
                <w:b/>
                <w:bCs/>
                <w:sz w:val="22"/>
                <w:szCs w:val="22"/>
                <w:lang w:val="en-US"/>
              </w:rPr>
              <w:t xml:space="preserve">IWST 2. Colloquium – logical task </w:t>
            </w:r>
          </w:p>
          <w:p w14:paraId="3FAAE486" w14:textId="77777777" w:rsidR="008E628E" w:rsidRPr="0065213E" w:rsidRDefault="008E628E" w:rsidP="008E628E">
            <w:pPr>
              <w:snapToGrid w:val="0"/>
              <w:jc w:val="both"/>
              <w:rPr>
                <w:b/>
                <w:sz w:val="22"/>
                <w:szCs w:val="22"/>
                <w:lang w:val="en-US"/>
              </w:rPr>
            </w:pPr>
            <w:r w:rsidRPr="0065213E">
              <w:rPr>
                <w:sz w:val="22"/>
                <w:szCs w:val="22"/>
                <w:lang w:val="en-US"/>
              </w:rPr>
              <w:t>Development of glossary of the course material.</w:t>
            </w:r>
          </w:p>
          <w:p w14:paraId="1A0DB928" w14:textId="77777777" w:rsidR="008E628E" w:rsidRPr="0065213E" w:rsidRDefault="008E628E" w:rsidP="008E628E">
            <w:pPr>
              <w:snapToGrid w:val="0"/>
              <w:jc w:val="both"/>
              <w:rPr>
                <w:b/>
                <w:bCs/>
                <w:sz w:val="22"/>
                <w:szCs w:val="22"/>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B84EA28"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17C3F7" w14:textId="335DD28A" w:rsidR="008E628E" w:rsidRPr="0065213E" w:rsidRDefault="00C702D1" w:rsidP="008E628E">
            <w:pPr>
              <w:tabs>
                <w:tab w:val="left" w:pos="1276"/>
              </w:tabs>
              <w:snapToGrid w:val="0"/>
              <w:jc w:val="center"/>
              <w:rPr>
                <w:bCs/>
                <w:sz w:val="22"/>
                <w:szCs w:val="22"/>
                <w:lang w:val="kk-KZ" w:eastAsia="ar-SA"/>
              </w:rPr>
            </w:pPr>
            <w:r w:rsidRPr="0065213E">
              <w:rPr>
                <w:bCs/>
                <w:sz w:val="22"/>
                <w:szCs w:val="22"/>
                <w:lang w:val="kk-KZ" w:eastAsia="ar-SA"/>
              </w:rPr>
              <w:t>4</w:t>
            </w:r>
          </w:p>
        </w:tc>
      </w:tr>
      <w:tr w:rsidR="008E628E" w:rsidRPr="0065213E" w14:paraId="42B31D57"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3D6A7728" w14:textId="77777777" w:rsidR="008E628E" w:rsidRPr="0065213E" w:rsidRDefault="008E628E" w:rsidP="008E628E">
            <w:pPr>
              <w:jc w:val="center"/>
              <w:rPr>
                <w:sz w:val="22"/>
                <w:szCs w:val="22"/>
                <w:lang w:val="kk-KZ"/>
              </w:rPr>
            </w:pPr>
            <w:r w:rsidRPr="0065213E">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6A0AD4" w14:textId="489AEB89" w:rsidR="008E628E" w:rsidRPr="0065213E" w:rsidRDefault="008E628E" w:rsidP="008E628E">
            <w:pPr>
              <w:tabs>
                <w:tab w:val="left" w:pos="1276"/>
              </w:tabs>
              <w:snapToGrid w:val="0"/>
              <w:jc w:val="both"/>
              <w:rPr>
                <w:b/>
                <w:bCs/>
                <w:sz w:val="22"/>
                <w:szCs w:val="22"/>
                <w:lang w:val="en-US" w:eastAsia="ar-SA"/>
              </w:rPr>
            </w:pPr>
            <w:proofErr w:type="spellStart"/>
            <w:r w:rsidRPr="0065213E">
              <w:rPr>
                <w:b/>
                <w:bCs/>
                <w:sz w:val="22"/>
                <w:szCs w:val="22"/>
                <w:lang w:val="en-US" w:eastAsia="ar-SA"/>
              </w:rPr>
              <w:t>Lec</w:t>
            </w:r>
            <w:proofErr w:type="spellEnd"/>
            <w:r w:rsidRPr="0065213E">
              <w:rPr>
                <w:b/>
                <w:bCs/>
                <w:sz w:val="22"/>
                <w:szCs w:val="22"/>
                <w:lang w:val="en-US" w:eastAsia="ar-SA"/>
              </w:rPr>
              <w:t xml:space="preserve"> 5</w:t>
            </w:r>
            <w:r w:rsidRPr="0065213E">
              <w:rPr>
                <w:b/>
                <w:bCs/>
                <w:sz w:val="22"/>
                <w:szCs w:val="22"/>
                <w:lang w:val="kk-KZ" w:eastAsia="ar-SA"/>
              </w:rPr>
              <w:t>.</w:t>
            </w:r>
            <w:r w:rsidRPr="0065213E">
              <w:rPr>
                <w:sz w:val="22"/>
                <w:szCs w:val="22"/>
                <w:lang w:val="en-US"/>
              </w:rPr>
              <w:t xml:space="preserve">  The importance of using </w:t>
            </w:r>
            <w:r w:rsidR="00C702D1" w:rsidRPr="0065213E">
              <w:rPr>
                <w:sz w:val="22"/>
                <w:szCs w:val="22"/>
                <w:lang w:val="en-US"/>
              </w:rPr>
              <w:t>new</w:t>
            </w:r>
            <w:r w:rsidRPr="0065213E">
              <w:rPr>
                <w:sz w:val="22"/>
                <w:szCs w:val="22"/>
                <w:lang w:val="en-US"/>
              </w:rPr>
              <w:t xml:space="preserve"> technologies in active and inclusive learning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72E43ED"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F0BDEE"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4CC1C638" w14:textId="77777777" w:rsidTr="00EB1733">
        <w:trPr>
          <w:trHeight w:val="150"/>
          <w:jc w:val="center"/>
        </w:trPr>
        <w:tc>
          <w:tcPr>
            <w:tcW w:w="1129" w:type="dxa"/>
            <w:vMerge/>
            <w:tcBorders>
              <w:left w:val="single" w:sz="4" w:space="0" w:color="000000"/>
              <w:right w:val="single" w:sz="4" w:space="0" w:color="000000"/>
            </w:tcBorders>
            <w:shd w:val="clear" w:color="auto" w:fill="auto"/>
          </w:tcPr>
          <w:p w14:paraId="6C797030"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9D1DCA0" w14:textId="750D9F4E" w:rsidR="008E628E" w:rsidRPr="0065213E" w:rsidRDefault="008E628E" w:rsidP="008E628E">
            <w:pPr>
              <w:snapToGrid w:val="0"/>
              <w:jc w:val="both"/>
              <w:rPr>
                <w:bCs/>
                <w:sz w:val="22"/>
                <w:szCs w:val="22"/>
                <w:lang w:val="en-US" w:eastAsia="ar-SA"/>
              </w:rPr>
            </w:pPr>
            <w:r w:rsidRPr="0065213E">
              <w:rPr>
                <w:b/>
                <w:bCs/>
                <w:sz w:val="22"/>
                <w:szCs w:val="22"/>
                <w:lang w:val="en-US"/>
              </w:rPr>
              <w:t>Sem 5.</w:t>
            </w:r>
            <w:r w:rsidRPr="0065213E">
              <w:rPr>
                <w:bCs/>
                <w:sz w:val="22"/>
                <w:szCs w:val="22"/>
                <w:lang w:val="en-US"/>
              </w:rPr>
              <w:t xml:space="preserve"> </w:t>
            </w:r>
            <w:r w:rsidRPr="0065213E">
              <w:rPr>
                <w:sz w:val="22"/>
                <w:szCs w:val="22"/>
                <w:lang w:val="en-US"/>
              </w:rPr>
              <w:t xml:space="preserve">Demonstrate how you can develop an active learning and inclusive learning environment </w:t>
            </w:r>
            <w:proofErr w:type="gramStart"/>
            <w:r w:rsidRPr="0065213E">
              <w:rPr>
                <w:sz w:val="22"/>
                <w:szCs w:val="22"/>
                <w:lang w:val="en-US"/>
              </w:rPr>
              <w:t>using  technologies</w:t>
            </w:r>
            <w:proofErr w:type="gramEnd"/>
            <w:r w:rsidRPr="0065213E">
              <w:rPr>
                <w:sz w:val="22"/>
                <w:szCs w:val="22"/>
                <w:lang w:val="en-US"/>
              </w:rPr>
              <w:t>, as well as engage and motivate students to learn.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098AEA"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313F7" w14:textId="638605AE" w:rsidR="008E628E" w:rsidRPr="0065213E" w:rsidRDefault="00C702D1" w:rsidP="008E628E">
            <w:pPr>
              <w:jc w:val="center"/>
              <w:rPr>
                <w:sz w:val="22"/>
                <w:szCs w:val="22"/>
                <w:lang w:val="en-US"/>
              </w:rPr>
            </w:pPr>
            <w:r w:rsidRPr="0065213E">
              <w:rPr>
                <w:sz w:val="22"/>
                <w:szCs w:val="22"/>
                <w:lang w:val="en-US"/>
              </w:rPr>
              <w:t>10</w:t>
            </w:r>
          </w:p>
        </w:tc>
      </w:tr>
      <w:tr w:rsidR="008E628E" w:rsidRPr="0065213E" w14:paraId="2512C71A"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0DE23DE" w14:textId="2A6A183A" w:rsidR="008E628E" w:rsidRPr="0065213E" w:rsidRDefault="008E628E" w:rsidP="008E628E">
            <w:pPr>
              <w:snapToGrid w:val="0"/>
              <w:jc w:val="center"/>
              <w:rPr>
                <w:b/>
                <w:bCs/>
                <w:color w:val="FF0000"/>
                <w:sz w:val="22"/>
                <w:szCs w:val="22"/>
                <w:lang w:val="kk-KZ" w:eastAsia="ar-SA"/>
              </w:rPr>
            </w:pPr>
            <w:r w:rsidRPr="0065213E">
              <w:rPr>
                <w:b/>
                <w:bCs/>
                <w:sz w:val="22"/>
                <w:szCs w:val="22"/>
                <w:lang w:val="kk-KZ" w:eastAsia="ar-SA"/>
              </w:rPr>
              <w:t>Module 2</w:t>
            </w:r>
            <w:r w:rsidRPr="0065213E">
              <w:rPr>
                <w:b/>
                <w:bCs/>
                <w:sz w:val="22"/>
                <w:szCs w:val="22"/>
                <w:lang w:val="en-US" w:eastAsia="ar-SA"/>
              </w:rPr>
              <w:t>.</w:t>
            </w:r>
            <w:r w:rsidRPr="0065213E">
              <w:rPr>
                <w:b/>
                <w:bCs/>
                <w:color w:val="FF0000"/>
                <w:sz w:val="22"/>
                <w:szCs w:val="22"/>
                <w:lang w:val="kk-KZ" w:eastAsia="ar-SA"/>
              </w:rPr>
              <w:t xml:space="preserve"> </w:t>
            </w:r>
            <w:r w:rsidR="00C702D1" w:rsidRPr="0065213E">
              <w:rPr>
                <w:b/>
                <w:bCs/>
                <w:sz w:val="22"/>
                <w:szCs w:val="22"/>
                <w:lang w:val="en-US"/>
              </w:rPr>
              <w:t>Application of theoretical laws in practice</w:t>
            </w:r>
          </w:p>
        </w:tc>
      </w:tr>
      <w:tr w:rsidR="008E628E" w:rsidRPr="0065213E" w14:paraId="4E8053CC" w14:textId="77777777" w:rsidTr="00EB1733">
        <w:trPr>
          <w:trHeight w:val="319"/>
          <w:jc w:val="center"/>
        </w:trPr>
        <w:tc>
          <w:tcPr>
            <w:tcW w:w="1129" w:type="dxa"/>
            <w:vMerge w:val="restart"/>
            <w:tcBorders>
              <w:top w:val="single" w:sz="4" w:space="0" w:color="000000"/>
              <w:left w:val="single" w:sz="4" w:space="0" w:color="000000"/>
              <w:right w:val="single" w:sz="4" w:space="0" w:color="000000"/>
            </w:tcBorders>
            <w:shd w:val="clear" w:color="auto" w:fill="auto"/>
          </w:tcPr>
          <w:p w14:paraId="5C6D06E9" w14:textId="77777777" w:rsidR="008E628E" w:rsidRPr="0065213E" w:rsidRDefault="008E628E" w:rsidP="008E628E">
            <w:pPr>
              <w:jc w:val="center"/>
              <w:rPr>
                <w:sz w:val="22"/>
                <w:szCs w:val="22"/>
                <w:lang w:val="en-US"/>
              </w:rPr>
            </w:pPr>
            <w:r w:rsidRPr="0065213E">
              <w:rPr>
                <w:sz w:val="22"/>
                <w:szCs w:val="22"/>
                <w:lang w:val="en-US"/>
              </w:rPr>
              <w:t>6</w:t>
            </w:r>
          </w:p>
          <w:p w14:paraId="5DAF0A02"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5E2B50" w14:textId="77777777" w:rsidR="008E628E" w:rsidRPr="0065213E" w:rsidRDefault="008E628E" w:rsidP="008E628E">
            <w:pPr>
              <w:tabs>
                <w:tab w:val="left" w:pos="1276"/>
              </w:tabs>
              <w:snapToGrid w:val="0"/>
              <w:jc w:val="both"/>
              <w:rPr>
                <w:sz w:val="22"/>
                <w:szCs w:val="22"/>
                <w:lang w:val="en-US"/>
              </w:rPr>
            </w:pPr>
            <w:proofErr w:type="spellStart"/>
            <w:r w:rsidRPr="0065213E">
              <w:rPr>
                <w:b/>
                <w:bCs/>
                <w:sz w:val="22"/>
                <w:szCs w:val="22"/>
                <w:lang w:val="en-US" w:eastAsia="ar-SA"/>
              </w:rPr>
              <w:t>Lec</w:t>
            </w:r>
            <w:proofErr w:type="spellEnd"/>
            <w:r w:rsidRPr="0065213E">
              <w:rPr>
                <w:b/>
                <w:bCs/>
                <w:sz w:val="22"/>
                <w:szCs w:val="22"/>
                <w:lang w:val="en-US" w:eastAsia="ar-SA"/>
              </w:rPr>
              <w:t xml:space="preserve"> 6</w:t>
            </w:r>
            <w:r w:rsidRPr="0065213E">
              <w:rPr>
                <w:b/>
                <w:bCs/>
                <w:sz w:val="22"/>
                <w:szCs w:val="22"/>
                <w:lang w:val="kk-KZ" w:eastAsia="ar-SA"/>
              </w:rPr>
              <w:t>.</w:t>
            </w:r>
            <w:r w:rsidRPr="0065213E">
              <w:rPr>
                <w:sz w:val="22"/>
                <w:szCs w:val="22"/>
                <w:lang w:val="en-US"/>
              </w:rPr>
              <w:t xml:space="preserve">  Stages and concept of composition of the electronic textbooks</w:t>
            </w:r>
          </w:p>
          <w:p w14:paraId="1F1FE81D" w14:textId="7A4ABC2F" w:rsidR="008E628E" w:rsidRPr="0065213E" w:rsidRDefault="008E628E" w:rsidP="008E628E">
            <w:pPr>
              <w:tabs>
                <w:tab w:val="left" w:pos="1276"/>
              </w:tabs>
              <w:snapToGrid w:val="0"/>
              <w:jc w:val="both"/>
              <w:rPr>
                <w:b/>
                <w:bCs/>
                <w:sz w:val="22"/>
                <w:szCs w:val="22"/>
                <w:lang w:val="kk-KZ" w:eastAsia="ar-SA"/>
              </w:rPr>
            </w:pPr>
            <w:r w:rsidRPr="0065213E">
              <w:rPr>
                <w:sz w:val="22"/>
                <w:szCs w:val="22"/>
                <w:lang w:val="en-US"/>
              </w:rPr>
              <w:t>https://stud.kz/referat/show/96732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185DE7"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D737B2"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2C712881" w14:textId="77777777" w:rsidTr="00EB1733">
        <w:trPr>
          <w:jc w:val="center"/>
        </w:trPr>
        <w:tc>
          <w:tcPr>
            <w:tcW w:w="1129" w:type="dxa"/>
            <w:vMerge/>
            <w:tcBorders>
              <w:left w:val="single" w:sz="4" w:space="0" w:color="000000"/>
              <w:right w:val="single" w:sz="4" w:space="0" w:color="000000"/>
            </w:tcBorders>
            <w:shd w:val="clear" w:color="auto" w:fill="auto"/>
          </w:tcPr>
          <w:p w14:paraId="2C1B926D"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CD26DB" w14:textId="77777777" w:rsidR="008E628E" w:rsidRPr="0065213E" w:rsidRDefault="008E628E" w:rsidP="008E628E">
            <w:pPr>
              <w:snapToGrid w:val="0"/>
              <w:jc w:val="both"/>
              <w:rPr>
                <w:bCs/>
                <w:sz w:val="22"/>
                <w:szCs w:val="22"/>
                <w:lang w:val="en-US" w:eastAsia="ar-SA"/>
              </w:rPr>
            </w:pPr>
            <w:r w:rsidRPr="0065213E">
              <w:rPr>
                <w:b/>
                <w:bCs/>
                <w:sz w:val="22"/>
                <w:szCs w:val="22"/>
                <w:lang w:val="en-US"/>
              </w:rPr>
              <w:t>Sem 6.</w:t>
            </w:r>
            <w:r w:rsidRPr="0065213E">
              <w:rPr>
                <w:bCs/>
                <w:sz w:val="22"/>
                <w:szCs w:val="22"/>
                <w:lang w:val="en-US"/>
              </w:rPr>
              <w:t xml:space="preserve"> </w:t>
            </w:r>
            <w:r w:rsidRPr="0065213E">
              <w:rPr>
                <w:sz w:val="22"/>
                <w:szCs w:val="22"/>
                <w:lang w:val="en-US"/>
              </w:rPr>
              <w:t>Research of electronic textbook compiling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586F6F"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B7C0EE" w14:textId="6E1D428D" w:rsidR="008E628E" w:rsidRPr="0065213E" w:rsidRDefault="00C702D1" w:rsidP="008E628E">
            <w:pPr>
              <w:tabs>
                <w:tab w:val="left" w:pos="1276"/>
              </w:tabs>
              <w:snapToGrid w:val="0"/>
              <w:jc w:val="center"/>
              <w:rPr>
                <w:bCs/>
                <w:sz w:val="22"/>
                <w:szCs w:val="22"/>
                <w:lang w:val="en-US" w:eastAsia="ar-SA"/>
              </w:rPr>
            </w:pPr>
            <w:r w:rsidRPr="0065213E">
              <w:rPr>
                <w:bCs/>
                <w:sz w:val="22"/>
                <w:szCs w:val="22"/>
                <w:lang w:val="en-US" w:eastAsia="ar-SA"/>
              </w:rPr>
              <w:t>10</w:t>
            </w:r>
          </w:p>
        </w:tc>
      </w:tr>
      <w:tr w:rsidR="008E628E" w:rsidRPr="0065213E" w14:paraId="0F2C3987"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0C2B9FA1" w14:textId="77777777" w:rsidR="008E628E" w:rsidRPr="0065213E" w:rsidRDefault="008E628E" w:rsidP="008E628E">
            <w:pPr>
              <w:jc w:val="center"/>
              <w:rPr>
                <w:sz w:val="22"/>
                <w:szCs w:val="22"/>
                <w:lang w:val="kk-KZ"/>
              </w:rPr>
            </w:pPr>
            <w:r w:rsidRPr="0065213E">
              <w:rPr>
                <w:sz w:val="22"/>
                <w:szCs w:val="22"/>
                <w:lang w:val="kk-KZ"/>
              </w:rPr>
              <w:t>7</w:t>
            </w:r>
          </w:p>
          <w:p w14:paraId="009790E6" w14:textId="77777777" w:rsidR="008E628E" w:rsidRPr="0065213E" w:rsidRDefault="008E628E" w:rsidP="008E628E">
            <w:pPr>
              <w:jc w:val="center"/>
              <w:rPr>
                <w:sz w:val="22"/>
                <w:szCs w:val="22"/>
                <w:lang w:val="kk-KZ"/>
              </w:rPr>
            </w:pPr>
          </w:p>
          <w:p w14:paraId="519E7DE1"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84FEEAA" w14:textId="214057C3" w:rsidR="008E628E" w:rsidRPr="0065213E" w:rsidRDefault="008E628E" w:rsidP="008E628E">
            <w:pPr>
              <w:tabs>
                <w:tab w:val="left" w:pos="1276"/>
              </w:tabs>
              <w:snapToGrid w:val="0"/>
              <w:jc w:val="both"/>
              <w:rPr>
                <w:b/>
                <w:bCs/>
                <w:sz w:val="22"/>
                <w:szCs w:val="22"/>
                <w:lang w:val="kk-KZ" w:eastAsia="ar-SA"/>
              </w:rPr>
            </w:pPr>
            <w:proofErr w:type="spellStart"/>
            <w:r w:rsidRPr="0065213E">
              <w:rPr>
                <w:b/>
                <w:bCs/>
                <w:sz w:val="22"/>
                <w:szCs w:val="22"/>
                <w:lang w:val="en-US" w:eastAsia="ar-SA"/>
              </w:rPr>
              <w:t>Lec</w:t>
            </w:r>
            <w:proofErr w:type="spellEnd"/>
            <w:r w:rsidRPr="0065213E">
              <w:rPr>
                <w:b/>
                <w:bCs/>
                <w:sz w:val="22"/>
                <w:szCs w:val="22"/>
                <w:lang w:val="en-US" w:eastAsia="ar-SA"/>
              </w:rPr>
              <w:t xml:space="preserve"> 7</w:t>
            </w:r>
            <w:r w:rsidRPr="0065213E">
              <w:rPr>
                <w:b/>
                <w:bCs/>
                <w:sz w:val="22"/>
                <w:szCs w:val="22"/>
                <w:lang w:val="kk-KZ" w:eastAsia="ar-SA"/>
              </w:rPr>
              <w:t>.</w:t>
            </w:r>
            <w:r w:rsidRPr="0065213E">
              <w:rPr>
                <w:sz w:val="22"/>
                <w:szCs w:val="22"/>
                <w:lang w:val="en-US"/>
              </w:rPr>
              <w:t xml:space="preserve">  Different tools for writing an e-book</w:t>
            </w:r>
            <w:r w:rsidR="00C702D1" w:rsidRPr="0065213E">
              <w:rPr>
                <w:sz w:val="22"/>
                <w:szCs w:val="22"/>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83D177" w14:textId="77777777" w:rsidR="008E628E" w:rsidRPr="0065213E" w:rsidRDefault="008E628E" w:rsidP="008E628E">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0796AE"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27E6BAC1" w14:textId="77777777" w:rsidTr="00EB1733">
        <w:trPr>
          <w:jc w:val="center"/>
        </w:trPr>
        <w:tc>
          <w:tcPr>
            <w:tcW w:w="1129" w:type="dxa"/>
            <w:vMerge/>
            <w:tcBorders>
              <w:left w:val="single" w:sz="4" w:space="0" w:color="000000"/>
              <w:right w:val="single" w:sz="4" w:space="0" w:color="000000"/>
            </w:tcBorders>
            <w:shd w:val="clear" w:color="auto" w:fill="auto"/>
          </w:tcPr>
          <w:p w14:paraId="2EA798E1"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EA0C95A" w14:textId="3C73855E" w:rsidR="008E628E" w:rsidRPr="0065213E" w:rsidRDefault="008E628E" w:rsidP="008E628E">
            <w:pPr>
              <w:snapToGrid w:val="0"/>
              <w:jc w:val="both"/>
              <w:rPr>
                <w:bCs/>
                <w:sz w:val="22"/>
                <w:szCs w:val="22"/>
                <w:lang w:val="en-US" w:eastAsia="ar-SA"/>
              </w:rPr>
            </w:pPr>
            <w:r w:rsidRPr="0065213E">
              <w:rPr>
                <w:b/>
                <w:bCs/>
                <w:sz w:val="22"/>
                <w:szCs w:val="22"/>
                <w:lang w:val="en-US"/>
              </w:rPr>
              <w:t>Sem 7.</w:t>
            </w:r>
            <w:r w:rsidRPr="0065213E">
              <w:rPr>
                <w:bCs/>
                <w:sz w:val="22"/>
                <w:szCs w:val="22"/>
                <w:lang w:val="en-US"/>
              </w:rPr>
              <w:t xml:space="preserve"> </w:t>
            </w:r>
            <w:r w:rsidR="009B0C26" w:rsidRPr="0065213E">
              <w:rPr>
                <w:sz w:val="22"/>
                <w:szCs w:val="22"/>
                <w:lang w:val="en-US"/>
              </w:rPr>
              <w:t>Ways to add and edit video and audio recordings to an e-book or texts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5964D4" w14:textId="77777777" w:rsidR="008E628E" w:rsidRPr="0065213E" w:rsidRDefault="008E628E" w:rsidP="008E628E">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7DD87A"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5DB07943" w14:textId="77777777" w:rsidTr="00EB1733">
        <w:trPr>
          <w:trHeight w:val="285"/>
          <w:jc w:val="center"/>
        </w:trPr>
        <w:tc>
          <w:tcPr>
            <w:tcW w:w="1129" w:type="dxa"/>
            <w:vMerge/>
            <w:tcBorders>
              <w:left w:val="single" w:sz="4" w:space="0" w:color="000000"/>
              <w:bottom w:val="single" w:sz="4" w:space="0" w:color="000000"/>
              <w:right w:val="single" w:sz="4" w:space="0" w:color="000000"/>
            </w:tcBorders>
            <w:shd w:val="clear" w:color="auto" w:fill="auto"/>
          </w:tcPr>
          <w:p w14:paraId="5997504F"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F0CA82" w14:textId="77777777" w:rsidR="008E628E" w:rsidRPr="0065213E" w:rsidRDefault="008E628E" w:rsidP="008E628E">
            <w:pPr>
              <w:snapToGrid w:val="0"/>
              <w:jc w:val="both"/>
              <w:rPr>
                <w:b/>
                <w:sz w:val="22"/>
                <w:szCs w:val="22"/>
                <w:lang w:val="en-US"/>
              </w:rPr>
            </w:pPr>
            <w:r w:rsidRPr="0065213E">
              <w:rPr>
                <w:b/>
                <w:sz w:val="22"/>
                <w:szCs w:val="22"/>
                <w:lang w:val="en-US"/>
              </w:rPr>
              <w:t>IWST 3. Consultation related to IWS 2.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C958E9A" w14:textId="77777777" w:rsidR="008E628E" w:rsidRPr="0065213E" w:rsidRDefault="008E628E" w:rsidP="008E628E">
            <w:pPr>
              <w:jc w:val="center"/>
              <w:rPr>
                <w:sz w:val="22"/>
                <w:szCs w:val="22"/>
                <w:lang w:val="en-US"/>
              </w:rPr>
            </w:pPr>
            <w:r w:rsidRPr="0065213E">
              <w:rPr>
                <w:sz w:val="22"/>
                <w:szCs w:val="22"/>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8C9EAE" w14:textId="77777777" w:rsidR="008E628E" w:rsidRPr="0065213E" w:rsidRDefault="008E628E" w:rsidP="008E628E">
            <w:pPr>
              <w:snapToGrid w:val="0"/>
              <w:jc w:val="both"/>
              <w:rPr>
                <w:bCs/>
                <w:sz w:val="22"/>
                <w:szCs w:val="22"/>
                <w:lang w:val="en-US"/>
              </w:rPr>
            </w:pPr>
          </w:p>
        </w:tc>
      </w:tr>
      <w:tr w:rsidR="008E628E" w:rsidRPr="0065213E" w14:paraId="18C965A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E983" w14:textId="77777777" w:rsidR="008E628E" w:rsidRPr="0065213E" w:rsidRDefault="008E628E" w:rsidP="008E628E">
            <w:pPr>
              <w:jc w:val="center"/>
              <w:rPr>
                <w:b/>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932F30" w14:textId="77777777" w:rsidR="008E628E" w:rsidRPr="0065213E" w:rsidRDefault="008E628E" w:rsidP="008E628E">
            <w:pPr>
              <w:rPr>
                <w:b/>
                <w:bCs/>
                <w:sz w:val="22"/>
                <w:szCs w:val="22"/>
                <w:lang w:val="en-US" w:eastAsia="ar-SA"/>
              </w:rPr>
            </w:pPr>
            <w:r w:rsidRPr="0065213E">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B863427" w14:textId="77777777" w:rsidR="008E628E" w:rsidRPr="0065213E" w:rsidRDefault="008E628E" w:rsidP="008E628E">
            <w:pPr>
              <w:tabs>
                <w:tab w:val="left" w:pos="1276"/>
              </w:tabs>
              <w:snapToGrid w:val="0"/>
              <w:jc w:val="both"/>
              <w:rPr>
                <w:b/>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8BB5C6" w14:textId="77777777" w:rsidR="008E628E" w:rsidRPr="0065213E" w:rsidRDefault="008E628E" w:rsidP="008E628E">
            <w:pPr>
              <w:tabs>
                <w:tab w:val="left" w:pos="1276"/>
              </w:tabs>
              <w:snapToGrid w:val="0"/>
              <w:jc w:val="center"/>
              <w:rPr>
                <w:b/>
                <w:bCs/>
                <w:sz w:val="22"/>
                <w:szCs w:val="22"/>
                <w:lang w:val="en-US" w:eastAsia="ar-SA"/>
              </w:rPr>
            </w:pPr>
            <w:r w:rsidRPr="0065213E">
              <w:rPr>
                <w:b/>
                <w:bCs/>
                <w:sz w:val="22"/>
                <w:szCs w:val="22"/>
                <w:lang w:val="en-US" w:eastAsia="ar-SA"/>
              </w:rPr>
              <w:t>100</w:t>
            </w:r>
          </w:p>
        </w:tc>
      </w:tr>
      <w:tr w:rsidR="008E628E" w:rsidRPr="0065213E" w14:paraId="0F111E8D"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vAlign w:val="center"/>
          </w:tcPr>
          <w:p w14:paraId="014D0FF6" w14:textId="77777777" w:rsidR="008E628E" w:rsidRPr="0065213E" w:rsidRDefault="008E628E" w:rsidP="008E628E">
            <w:pPr>
              <w:jc w:val="center"/>
              <w:rPr>
                <w:sz w:val="22"/>
                <w:szCs w:val="22"/>
                <w:lang w:val="kk-KZ"/>
              </w:rPr>
            </w:pPr>
            <w:r w:rsidRPr="0065213E">
              <w:rPr>
                <w:sz w:val="22"/>
                <w:szCs w:val="22"/>
                <w:lang w:val="kk-KZ"/>
              </w:rPr>
              <w:t>8</w:t>
            </w:r>
          </w:p>
          <w:p w14:paraId="0469F982"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09598FC" w14:textId="30D81A59" w:rsidR="008E628E" w:rsidRPr="0065213E" w:rsidRDefault="008E628E" w:rsidP="008E628E">
            <w:pPr>
              <w:tabs>
                <w:tab w:val="left" w:pos="1276"/>
              </w:tabs>
              <w:snapToGrid w:val="0"/>
              <w:jc w:val="both"/>
              <w:rPr>
                <w:b/>
                <w:bCs/>
                <w:sz w:val="22"/>
                <w:szCs w:val="22"/>
                <w:lang w:val="kk-KZ" w:eastAsia="ar-SA"/>
              </w:rPr>
            </w:pPr>
            <w:proofErr w:type="spellStart"/>
            <w:r w:rsidRPr="0065213E">
              <w:rPr>
                <w:b/>
                <w:bCs/>
                <w:sz w:val="22"/>
                <w:szCs w:val="22"/>
                <w:lang w:val="en-US" w:eastAsia="ar-SA"/>
              </w:rPr>
              <w:t>Lec</w:t>
            </w:r>
            <w:proofErr w:type="spellEnd"/>
            <w:r w:rsidRPr="0065213E">
              <w:rPr>
                <w:b/>
                <w:bCs/>
                <w:sz w:val="22"/>
                <w:szCs w:val="22"/>
                <w:lang w:val="en-US" w:eastAsia="ar-SA"/>
              </w:rPr>
              <w:t xml:space="preserve"> 8</w:t>
            </w:r>
            <w:r w:rsidRPr="0065213E">
              <w:rPr>
                <w:b/>
                <w:bCs/>
                <w:sz w:val="22"/>
                <w:szCs w:val="22"/>
                <w:lang w:val="kk-KZ" w:eastAsia="ar-SA"/>
              </w:rPr>
              <w:t>.</w:t>
            </w:r>
            <w:r w:rsidRPr="0065213E">
              <w:rPr>
                <w:sz w:val="22"/>
                <w:szCs w:val="22"/>
                <w:lang w:val="en-US"/>
              </w:rPr>
              <w:t xml:space="preserve">  </w:t>
            </w:r>
            <w:r w:rsidR="009B0C26" w:rsidRPr="0065213E">
              <w:rPr>
                <w:sz w:val="22"/>
                <w:szCs w:val="22"/>
                <w:lang w:val="en-US"/>
              </w:rPr>
              <w:t xml:space="preserve">Psychology of personality and interpersonal relationships in biological education using </w:t>
            </w:r>
            <w:r w:rsidR="009B0C26" w:rsidRPr="0065213E">
              <w:rPr>
                <w:sz w:val="22"/>
                <w:szCs w:val="22"/>
                <w:lang w:val="en-US"/>
              </w:rPr>
              <w:t xml:space="preserve">a </w:t>
            </w:r>
            <w:proofErr w:type="gramStart"/>
            <w:r w:rsidR="009B0C26" w:rsidRPr="0065213E">
              <w:rPr>
                <w:sz w:val="22"/>
                <w:szCs w:val="22"/>
                <w:lang w:val="en-US"/>
              </w:rPr>
              <w:t xml:space="preserve">new </w:t>
            </w:r>
            <w:r w:rsidR="009B0C26" w:rsidRPr="0065213E">
              <w:rPr>
                <w:sz w:val="22"/>
                <w:szCs w:val="22"/>
                <w:lang w:val="en-US"/>
              </w:rPr>
              <w:t>technologies</w:t>
            </w:r>
            <w:proofErr w:type="gram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61B000E"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DDE118"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5EB6ACA1" w14:textId="77777777" w:rsidTr="00D64BAD">
        <w:trPr>
          <w:trHeight w:val="296"/>
          <w:jc w:val="center"/>
        </w:trPr>
        <w:tc>
          <w:tcPr>
            <w:tcW w:w="1129" w:type="dxa"/>
            <w:vMerge/>
            <w:tcBorders>
              <w:left w:val="single" w:sz="4" w:space="0" w:color="000000"/>
              <w:right w:val="single" w:sz="4" w:space="0" w:color="000000"/>
            </w:tcBorders>
            <w:shd w:val="clear" w:color="auto" w:fill="auto"/>
            <w:vAlign w:val="center"/>
          </w:tcPr>
          <w:p w14:paraId="1ECDCFFB"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8B091F8" w14:textId="380DD53E" w:rsidR="008E628E" w:rsidRPr="0065213E" w:rsidRDefault="008E628E" w:rsidP="008E628E">
            <w:pPr>
              <w:snapToGrid w:val="0"/>
              <w:jc w:val="both"/>
              <w:rPr>
                <w:bCs/>
                <w:sz w:val="22"/>
                <w:szCs w:val="22"/>
                <w:lang w:val="en-US" w:eastAsia="ar-SA"/>
              </w:rPr>
            </w:pPr>
            <w:r w:rsidRPr="0065213E">
              <w:rPr>
                <w:b/>
                <w:bCs/>
                <w:sz w:val="22"/>
                <w:szCs w:val="22"/>
                <w:lang w:val="en-US"/>
              </w:rPr>
              <w:t>Sem 8.</w:t>
            </w:r>
            <w:r w:rsidRPr="0065213E">
              <w:rPr>
                <w:bCs/>
                <w:sz w:val="22"/>
                <w:szCs w:val="22"/>
                <w:lang w:val="en-US"/>
              </w:rPr>
              <w:t xml:space="preserve"> </w:t>
            </w:r>
            <w:r w:rsidR="009B0C26" w:rsidRPr="0065213E">
              <w:rPr>
                <w:bCs/>
                <w:sz w:val="22"/>
                <w:szCs w:val="22"/>
                <w:lang w:val="en-US"/>
              </w:rPr>
              <w:t>Possibilities to assess students' knowledge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DCC35E"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3FB2AF" w14:textId="171A5E3D"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8</w:t>
            </w:r>
          </w:p>
        </w:tc>
      </w:tr>
      <w:tr w:rsidR="008E628E" w:rsidRPr="0065213E" w14:paraId="69E71527" w14:textId="77777777" w:rsidTr="00EB1733">
        <w:trPr>
          <w:jc w:val="center"/>
        </w:trPr>
        <w:tc>
          <w:tcPr>
            <w:tcW w:w="1129" w:type="dxa"/>
            <w:vMerge/>
            <w:tcBorders>
              <w:left w:val="single" w:sz="4" w:space="0" w:color="000000"/>
              <w:bottom w:val="single" w:sz="4" w:space="0" w:color="000000"/>
              <w:right w:val="single" w:sz="4" w:space="0" w:color="000000"/>
            </w:tcBorders>
            <w:shd w:val="clear" w:color="auto" w:fill="auto"/>
            <w:vAlign w:val="center"/>
          </w:tcPr>
          <w:p w14:paraId="21097A27"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39FDF99" w14:textId="7FD400ED" w:rsidR="008E628E" w:rsidRPr="0065213E" w:rsidRDefault="008E628E" w:rsidP="008E628E">
            <w:pPr>
              <w:jc w:val="both"/>
              <w:rPr>
                <w:b/>
                <w:sz w:val="22"/>
                <w:szCs w:val="22"/>
                <w:lang w:val="en-US"/>
              </w:rPr>
            </w:pPr>
            <w:r w:rsidRPr="0065213E">
              <w:rPr>
                <w:b/>
                <w:bCs/>
                <w:sz w:val="22"/>
                <w:szCs w:val="22"/>
                <w:lang w:val="en-US"/>
              </w:rPr>
              <w:t>IWS 2.</w:t>
            </w:r>
            <w:r w:rsidRPr="0065213E">
              <w:rPr>
                <w:b/>
                <w:sz w:val="22"/>
                <w:szCs w:val="22"/>
                <w:lang w:val="en-US"/>
              </w:rPr>
              <w:t xml:space="preserve"> </w:t>
            </w:r>
            <w:r w:rsidR="009B0C26" w:rsidRPr="0065213E">
              <w:rPr>
                <w:sz w:val="22"/>
                <w:szCs w:val="22"/>
                <w:lang w:val="en-US"/>
              </w:rPr>
              <w:t>Effective Teaching Strategies in Biological Education: Present and Future Prospects</w:t>
            </w:r>
          </w:p>
          <w:p w14:paraId="0E349D19" w14:textId="511A071C" w:rsidR="008E628E" w:rsidRPr="0065213E" w:rsidRDefault="008E628E" w:rsidP="009B0C26">
            <w:pPr>
              <w:jc w:val="both"/>
              <w:rPr>
                <w:bCs/>
                <w:color w:val="FF0000"/>
                <w:sz w:val="22"/>
                <w:szCs w:val="22"/>
                <w:lang w:val="en-US" w:eastAsia="ar-SA"/>
              </w:rPr>
            </w:pPr>
            <w:r w:rsidRPr="0065213E">
              <w:rPr>
                <w:sz w:val="22"/>
                <w:szCs w:val="22"/>
                <w:lang w:val="en-US"/>
              </w:rPr>
              <w:t xml:space="preserve">Written Essay with practical explanation with examples, references and summary.  Word file no less than 2 pages, New Roman shrift #12.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7B8527" w14:textId="77777777" w:rsidR="008E628E" w:rsidRPr="0065213E" w:rsidRDefault="008E628E" w:rsidP="008E628E">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FDE12" w14:textId="07ABFB1C"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18</w:t>
            </w:r>
          </w:p>
        </w:tc>
      </w:tr>
      <w:tr w:rsidR="008E628E" w:rsidRPr="0065213E" w14:paraId="531E077B"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vAlign w:val="center"/>
          </w:tcPr>
          <w:p w14:paraId="61237758" w14:textId="77777777" w:rsidR="008E628E" w:rsidRPr="0065213E" w:rsidRDefault="008E628E" w:rsidP="008E628E">
            <w:pPr>
              <w:jc w:val="center"/>
              <w:rPr>
                <w:sz w:val="22"/>
                <w:szCs w:val="22"/>
                <w:lang w:val="kk-KZ"/>
              </w:rPr>
            </w:pPr>
            <w:r w:rsidRPr="0065213E">
              <w:rPr>
                <w:sz w:val="22"/>
                <w:szCs w:val="22"/>
                <w:lang w:val="kk-KZ"/>
              </w:rPr>
              <w:t>9</w:t>
            </w:r>
          </w:p>
          <w:p w14:paraId="28A666AD"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BDD06B" w14:textId="77777777" w:rsidR="008E628E" w:rsidRPr="0065213E" w:rsidRDefault="008E628E" w:rsidP="008E628E">
            <w:pPr>
              <w:rPr>
                <w:b/>
                <w:bCs/>
                <w:sz w:val="22"/>
                <w:szCs w:val="22"/>
                <w:lang w:val="en-US"/>
              </w:rPr>
            </w:pPr>
            <w:proofErr w:type="spellStart"/>
            <w:r w:rsidRPr="0065213E">
              <w:rPr>
                <w:b/>
                <w:bCs/>
                <w:sz w:val="22"/>
                <w:szCs w:val="22"/>
                <w:lang w:val="en-US" w:eastAsia="ar-SA"/>
              </w:rPr>
              <w:t>Lec</w:t>
            </w:r>
            <w:proofErr w:type="spellEnd"/>
            <w:r w:rsidRPr="0065213E">
              <w:rPr>
                <w:b/>
                <w:bCs/>
                <w:sz w:val="22"/>
                <w:szCs w:val="22"/>
                <w:lang w:val="en-US" w:eastAsia="ar-SA"/>
              </w:rPr>
              <w:t xml:space="preserve"> 9</w:t>
            </w:r>
            <w:r w:rsidRPr="0065213E">
              <w:rPr>
                <w:b/>
                <w:bCs/>
                <w:sz w:val="22"/>
                <w:szCs w:val="22"/>
                <w:lang w:val="kk-KZ" w:eastAsia="ar-SA"/>
              </w:rPr>
              <w:t>.</w:t>
            </w:r>
            <w:r w:rsidRPr="0065213E">
              <w:rPr>
                <w:sz w:val="22"/>
                <w:szCs w:val="22"/>
                <w:lang w:val="en-US"/>
              </w:rPr>
              <w:t xml:space="preserve">  Formation of information and communication competence in biological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F15CFC"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8E74B"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3762DCA3" w14:textId="77777777" w:rsidTr="00EB1733">
        <w:trPr>
          <w:trHeight w:val="274"/>
          <w:jc w:val="center"/>
        </w:trPr>
        <w:tc>
          <w:tcPr>
            <w:tcW w:w="1129" w:type="dxa"/>
            <w:vMerge/>
            <w:tcBorders>
              <w:left w:val="single" w:sz="4" w:space="0" w:color="000000"/>
              <w:right w:val="single" w:sz="4" w:space="0" w:color="000000"/>
            </w:tcBorders>
            <w:shd w:val="clear" w:color="auto" w:fill="auto"/>
          </w:tcPr>
          <w:p w14:paraId="4211CE5A"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263646" w14:textId="05BA7269" w:rsidR="008E628E" w:rsidRPr="0065213E" w:rsidRDefault="008E628E" w:rsidP="008E628E">
            <w:pPr>
              <w:snapToGrid w:val="0"/>
              <w:jc w:val="both"/>
              <w:rPr>
                <w:bCs/>
                <w:sz w:val="22"/>
                <w:szCs w:val="22"/>
                <w:lang w:val="en-US" w:eastAsia="ar-SA"/>
              </w:rPr>
            </w:pPr>
            <w:r w:rsidRPr="0065213E">
              <w:rPr>
                <w:b/>
                <w:bCs/>
                <w:sz w:val="22"/>
                <w:szCs w:val="22"/>
                <w:lang w:val="en-US"/>
              </w:rPr>
              <w:t>Sem 9.</w:t>
            </w:r>
            <w:r w:rsidRPr="0065213E">
              <w:rPr>
                <w:bCs/>
                <w:sz w:val="22"/>
                <w:szCs w:val="22"/>
                <w:lang w:val="en-US"/>
              </w:rPr>
              <w:t xml:space="preserve">  </w:t>
            </w:r>
            <w:r w:rsidRPr="0065213E">
              <w:rPr>
                <w:sz w:val="22"/>
                <w:szCs w:val="22"/>
                <w:lang w:val="en-US"/>
              </w:rPr>
              <w:t>Selection of appropriate technologies for the design of learning activities specific to the development of different skills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FD04A2"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A76F3A" w14:textId="054C3FF9"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8</w:t>
            </w:r>
          </w:p>
        </w:tc>
      </w:tr>
      <w:tr w:rsidR="008E628E" w:rsidRPr="0065213E" w14:paraId="6D6E104D"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66B72783" w14:textId="77777777" w:rsidR="008E628E" w:rsidRPr="0065213E" w:rsidRDefault="008E628E" w:rsidP="008E628E">
            <w:pPr>
              <w:jc w:val="center"/>
              <w:rPr>
                <w:sz w:val="22"/>
                <w:szCs w:val="22"/>
                <w:lang w:val="en-US"/>
              </w:rPr>
            </w:pPr>
            <w:r w:rsidRPr="0065213E">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B73C5AD" w14:textId="5A1F98C6" w:rsidR="008E628E" w:rsidRPr="0065213E" w:rsidRDefault="008E628E" w:rsidP="008E628E">
            <w:pPr>
              <w:snapToGrid w:val="0"/>
              <w:jc w:val="both"/>
              <w:rPr>
                <w:b/>
                <w:bCs/>
                <w:sz w:val="22"/>
                <w:szCs w:val="22"/>
                <w:lang w:val="en-US"/>
              </w:rPr>
            </w:pPr>
            <w:proofErr w:type="spellStart"/>
            <w:r w:rsidRPr="0065213E">
              <w:rPr>
                <w:b/>
                <w:bCs/>
                <w:sz w:val="22"/>
                <w:szCs w:val="22"/>
                <w:lang w:val="en-US"/>
              </w:rPr>
              <w:t>Lec</w:t>
            </w:r>
            <w:proofErr w:type="spellEnd"/>
            <w:r w:rsidRPr="0065213E">
              <w:rPr>
                <w:b/>
                <w:bCs/>
                <w:sz w:val="22"/>
                <w:szCs w:val="22"/>
                <w:lang w:val="en-US"/>
              </w:rPr>
              <w:t xml:space="preserve"> 10 </w:t>
            </w:r>
            <w:r w:rsidR="009B0C26" w:rsidRPr="0065213E">
              <w:rPr>
                <w:sz w:val="22"/>
                <w:szCs w:val="22"/>
                <w:lang w:val="en-US"/>
              </w:rPr>
              <w:t>Effective methods of using ICT technologies in biology lessons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7345B4"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45EBA6"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23C39160" w14:textId="77777777" w:rsidTr="00EB1733">
        <w:trPr>
          <w:jc w:val="center"/>
        </w:trPr>
        <w:tc>
          <w:tcPr>
            <w:tcW w:w="1129" w:type="dxa"/>
            <w:vMerge/>
            <w:tcBorders>
              <w:left w:val="single" w:sz="4" w:space="0" w:color="000000"/>
              <w:right w:val="single" w:sz="4" w:space="0" w:color="000000"/>
            </w:tcBorders>
            <w:shd w:val="clear" w:color="auto" w:fill="auto"/>
          </w:tcPr>
          <w:p w14:paraId="32744160" w14:textId="77777777" w:rsidR="008E628E" w:rsidRPr="0065213E" w:rsidRDefault="008E628E" w:rsidP="008E628E">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0FCCCD4" w14:textId="77777777" w:rsidR="008E628E" w:rsidRPr="0065213E" w:rsidRDefault="008E628E" w:rsidP="008E628E">
            <w:pPr>
              <w:snapToGrid w:val="0"/>
              <w:jc w:val="both"/>
              <w:rPr>
                <w:bCs/>
                <w:sz w:val="22"/>
                <w:szCs w:val="22"/>
                <w:lang w:val="en-US" w:eastAsia="ar-SA"/>
              </w:rPr>
            </w:pPr>
            <w:r w:rsidRPr="0065213E">
              <w:rPr>
                <w:b/>
                <w:bCs/>
                <w:sz w:val="22"/>
                <w:szCs w:val="22"/>
                <w:lang w:val="en-US"/>
              </w:rPr>
              <w:t>Sem 10.</w:t>
            </w:r>
            <w:r w:rsidRPr="0065213E">
              <w:rPr>
                <w:bCs/>
                <w:sz w:val="22"/>
                <w:szCs w:val="22"/>
                <w:lang w:val="en-US"/>
              </w:rPr>
              <w:t xml:space="preserve"> </w:t>
            </w:r>
            <w:r w:rsidRPr="0065213E">
              <w:rPr>
                <w:sz w:val="22"/>
                <w:szCs w:val="22"/>
                <w:lang w:val="en-US"/>
              </w:rPr>
              <w:t>Identify strengths and directions in designing educational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4AA965"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735D" w14:textId="271DB355"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8</w:t>
            </w:r>
          </w:p>
        </w:tc>
      </w:tr>
      <w:tr w:rsidR="008E628E" w:rsidRPr="0065213E" w14:paraId="585CF631" w14:textId="77777777" w:rsidTr="00EB1733">
        <w:trPr>
          <w:jc w:val="center"/>
        </w:trPr>
        <w:tc>
          <w:tcPr>
            <w:tcW w:w="1129" w:type="dxa"/>
            <w:vMerge/>
            <w:tcBorders>
              <w:left w:val="single" w:sz="4" w:space="0" w:color="000000"/>
              <w:right w:val="single" w:sz="4" w:space="0" w:color="000000"/>
            </w:tcBorders>
            <w:shd w:val="clear" w:color="auto" w:fill="auto"/>
          </w:tcPr>
          <w:p w14:paraId="20ACDA81" w14:textId="77777777" w:rsidR="008E628E" w:rsidRPr="0065213E" w:rsidRDefault="008E628E" w:rsidP="008E628E">
            <w:pPr>
              <w:jc w:val="center"/>
              <w:rPr>
                <w:sz w:val="22"/>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2475D68" w14:textId="77777777" w:rsidR="008E628E" w:rsidRPr="0065213E" w:rsidRDefault="008E628E" w:rsidP="008E628E">
            <w:pPr>
              <w:tabs>
                <w:tab w:val="center" w:pos="341"/>
                <w:tab w:val="center" w:pos="1018"/>
                <w:tab w:val="center" w:pos="1995"/>
                <w:tab w:val="center" w:pos="3028"/>
                <w:tab w:val="center" w:pos="3631"/>
              </w:tabs>
              <w:rPr>
                <w:b/>
                <w:sz w:val="22"/>
                <w:szCs w:val="22"/>
                <w:lang w:val="en-US"/>
              </w:rPr>
            </w:pPr>
            <w:r w:rsidRPr="0065213E">
              <w:rPr>
                <w:b/>
                <w:sz w:val="22"/>
                <w:szCs w:val="22"/>
                <w:lang w:val="en-US"/>
              </w:rPr>
              <w:t xml:space="preserve">IWST 4. Colloquium Consultation on </w:t>
            </w:r>
            <w:r w:rsidRPr="0065213E">
              <w:rPr>
                <w:b/>
                <w:sz w:val="22"/>
                <w:szCs w:val="22"/>
                <w:lang w:val="en-US"/>
              </w:rPr>
              <w:tab/>
            </w:r>
            <w:proofErr w:type="gramStart"/>
            <w:r w:rsidRPr="0065213E">
              <w:rPr>
                <w:b/>
                <w:sz w:val="22"/>
                <w:szCs w:val="22"/>
                <w:lang w:val="en-US"/>
              </w:rPr>
              <w:t>the  implementation</w:t>
            </w:r>
            <w:proofErr w:type="gramEnd"/>
            <w:r w:rsidRPr="0065213E">
              <w:rPr>
                <w:b/>
                <w:sz w:val="22"/>
                <w:szCs w:val="22"/>
                <w:lang w:val="en-US"/>
              </w:rPr>
              <w:t xml:space="preserve"> of IWS3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D730C1" w14:textId="77777777" w:rsidR="008E628E" w:rsidRPr="0065213E" w:rsidRDefault="008E628E" w:rsidP="008E628E">
            <w:pPr>
              <w:pStyle w:val="a3"/>
              <w:snapToGrid w:val="0"/>
              <w:spacing w:after="0" w:line="240" w:lineRule="auto"/>
              <w:ind w:left="0"/>
              <w:jc w:val="center"/>
              <w:rPr>
                <w:rFonts w:ascii="Times New Roman" w:hAnsi="Times New Roman"/>
                <w:color w:val="FF0000"/>
                <w:lang w:val="en-US"/>
              </w:rPr>
            </w:pPr>
            <w:r w:rsidRPr="0065213E">
              <w:rPr>
                <w:rFonts w:ascii="Times New Roman" w:hAnsi="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762B04" w14:textId="77777777" w:rsidR="008E628E" w:rsidRPr="0065213E" w:rsidRDefault="008E628E" w:rsidP="008E628E">
            <w:pPr>
              <w:jc w:val="both"/>
              <w:rPr>
                <w:b/>
                <w:color w:val="FF0000"/>
                <w:sz w:val="22"/>
                <w:szCs w:val="22"/>
                <w:lang w:val="kk-KZ"/>
              </w:rPr>
            </w:pPr>
          </w:p>
        </w:tc>
      </w:tr>
      <w:tr w:rsidR="008E628E" w:rsidRPr="0065213E" w14:paraId="72DC1BAD" w14:textId="77777777" w:rsidTr="00EB1733">
        <w:trPr>
          <w:jc w:val="center"/>
        </w:trPr>
        <w:tc>
          <w:tcPr>
            <w:tcW w:w="1129" w:type="dxa"/>
            <w:vMerge/>
            <w:tcBorders>
              <w:left w:val="single" w:sz="4" w:space="0" w:color="000000"/>
              <w:bottom w:val="single" w:sz="4" w:space="0" w:color="000000"/>
              <w:right w:val="single" w:sz="4" w:space="0" w:color="000000"/>
            </w:tcBorders>
            <w:shd w:val="clear" w:color="auto" w:fill="auto"/>
          </w:tcPr>
          <w:p w14:paraId="015DA96B"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392BC4" w14:textId="2CEB0E52" w:rsidR="008E628E" w:rsidRPr="0065213E" w:rsidRDefault="008E628E" w:rsidP="008E628E">
            <w:pPr>
              <w:pStyle w:val="a3"/>
              <w:snapToGrid w:val="0"/>
              <w:spacing w:after="0" w:line="240" w:lineRule="auto"/>
              <w:ind w:left="0"/>
              <w:jc w:val="center"/>
              <w:rPr>
                <w:rFonts w:ascii="Times New Roman" w:hAnsi="Times New Roman"/>
                <w:lang w:val="en-US"/>
              </w:rPr>
            </w:pPr>
            <w:r w:rsidRPr="0065213E">
              <w:rPr>
                <w:rFonts w:ascii="Times New Roman" w:hAnsi="Times New Roman"/>
                <w:b/>
                <w:bCs/>
                <w:lang w:val="kk-KZ" w:eastAsia="ar-SA"/>
              </w:rPr>
              <w:t xml:space="preserve">Module </w:t>
            </w:r>
            <w:r w:rsidRPr="0065213E">
              <w:rPr>
                <w:rFonts w:ascii="Times New Roman" w:hAnsi="Times New Roman"/>
                <w:b/>
                <w:bCs/>
                <w:lang w:val="en-US" w:eastAsia="ar-SA"/>
              </w:rPr>
              <w:t>3</w:t>
            </w:r>
            <w:r w:rsidRPr="0065213E">
              <w:rPr>
                <w:rFonts w:ascii="Times New Roman" w:hAnsi="Times New Roman"/>
                <w:b/>
                <w:bCs/>
                <w:color w:val="FF0000"/>
                <w:lang w:val="kk-KZ" w:eastAsia="ar-SA"/>
              </w:rPr>
              <w:t xml:space="preserve"> </w:t>
            </w:r>
            <w:r w:rsidR="003A204A" w:rsidRPr="0065213E">
              <w:rPr>
                <w:rFonts w:ascii="Times New Roman" w:hAnsi="Times New Roman"/>
                <w:b/>
                <w:bCs/>
                <w:lang w:val="en-US"/>
              </w:rPr>
              <w:t>Overview of the system of means of teaching of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50B308" w14:textId="77777777" w:rsidR="008E628E" w:rsidRPr="0065213E" w:rsidRDefault="008E628E" w:rsidP="008E628E">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F0FB0D"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4EABA800"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011EA99F" w14:textId="77777777" w:rsidR="008E628E" w:rsidRPr="0065213E" w:rsidRDefault="008E628E" w:rsidP="008E628E">
            <w:pPr>
              <w:jc w:val="center"/>
              <w:rPr>
                <w:sz w:val="22"/>
                <w:szCs w:val="22"/>
              </w:rPr>
            </w:pPr>
            <w:r w:rsidRPr="0065213E">
              <w:rPr>
                <w:sz w:val="22"/>
                <w:szCs w:val="22"/>
              </w:rPr>
              <w:lastRenderedPageBreak/>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5DF049" w14:textId="4C715D91" w:rsidR="008E628E" w:rsidRPr="0065213E" w:rsidRDefault="008E628E" w:rsidP="008E628E">
            <w:pPr>
              <w:tabs>
                <w:tab w:val="center" w:pos="446"/>
                <w:tab w:val="center" w:pos="1328"/>
                <w:tab w:val="center" w:pos="2221"/>
                <w:tab w:val="center" w:pos="3370"/>
              </w:tabs>
              <w:rPr>
                <w:b/>
                <w:bCs/>
                <w:sz w:val="22"/>
                <w:szCs w:val="22"/>
                <w:lang w:val="en-US"/>
              </w:rPr>
            </w:pPr>
            <w:proofErr w:type="spellStart"/>
            <w:r w:rsidRPr="0065213E">
              <w:rPr>
                <w:b/>
                <w:bCs/>
                <w:sz w:val="22"/>
                <w:szCs w:val="22"/>
                <w:lang w:val="en-US"/>
              </w:rPr>
              <w:t>Lec</w:t>
            </w:r>
            <w:proofErr w:type="spellEnd"/>
            <w:r w:rsidRPr="0065213E">
              <w:rPr>
                <w:b/>
                <w:bCs/>
                <w:sz w:val="22"/>
                <w:szCs w:val="22"/>
                <w:lang w:val="en-US"/>
              </w:rPr>
              <w:t xml:space="preserve"> </w:t>
            </w:r>
            <w:proofErr w:type="gramStart"/>
            <w:r w:rsidRPr="0065213E">
              <w:rPr>
                <w:b/>
                <w:bCs/>
                <w:sz w:val="22"/>
                <w:szCs w:val="22"/>
                <w:lang w:val="en-US"/>
              </w:rPr>
              <w:t xml:space="preserve">11 </w:t>
            </w:r>
            <w:r w:rsidR="003A204A" w:rsidRPr="0065213E">
              <w:rPr>
                <w:sz w:val="22"/>
                <w:szCs w:val="22"/>
                <w:lang w:val="en-US"/>
              </w:rPr>
              <w:t>.</w:t>
            </w:r>
            <w:proofErr w:type="gramEnd"/>
            <w:r w:rsidR="003A204A" w:rsidRPr="0065213E">
              <w:rPr>
                <w:sz w:val="22"/>
                <w:szCs w:val="22"/>
                <w:lang w:val="en-US"/>
              </w:rPr>
              <w:t xml:space="preserve"> Classification teaching methods: verbal, visual and practical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D7EAD9"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9735E"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59C7E3F0" w14:textId="77777777" w:rsidTr="00EB1733">
        <w:trPr>
          <w:jc w:val="center"/>
        </w:trPr>
        <w:tc>
          <w:tcPr>
            <w:tcW w:w="1129" w:type="dxa"/>
            <w:vMerge/>
            <w:tcBorders>
              <w:left w:val="single" w:sz="4" w:space="0" w:color="000000"/>
              <w:bottom w:val="single" w:sz="4" w:space="0" w:color="000000"/>
              <w:right w:val="single" w:sz="4" w:space="0" w:color="000000"/>
            </w:tcBorders>
            <w:shd w:val="clear" w:color="auto" w:fill="auto"/>
          </w:tcPr>
          <w:p w14:paraId="2A58F373" w14:textId="77777777" w:rsidR="008E628E" w:rsidRPr="0065213E" w:rsidRDefault="008E628E" w:rsidP="008E628E">
            <w:pPr>
              <w:jc w:val="center"/>
              <w:rPr>
                <w:sz w:val="22"/>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804863" w14:textId="4BEF9CA6" w:rsidR="008E628E" w:rsidRPr="0065213E" w:rsidRDefault="008E628E" w:rsidP="008E628E">
            <w:pPr>
              <w:spacing w:after="2" w:line="236" w:lineRule="auto"/>
              <w:jc w:val="both"/>
              <w:rPr>
                <w:bCs/>
                <w:sz w:val="22"/>
                <w:szCs w:val="22"/>
                <w:lang w:val="en-US" w:eastAsia="ar-SA"/>
              </w:rPr>
            </w:pPr>
            <w:r w:rsidRPr="0065213E">
              <w:rPr>
                <w:b/>
                <w:bCs/>
                <w:sz w:val="22"/>
                <w:szCs w:val="22"/>
                <w:lang w:val="en-US"/>
              </w:rPr>
              <w:t>Sem 11.</w:t>
            </w:r>
            <w:r w:rsidRPr="0065213E">
              <w:rPr>
                <w:bCs/>
                <w:sz w:val="22"/>
                <w:szCs w:val="22"/>
                <w:lang w:val="en-US"/>
              </w:rPr>
              <w:t xml:space="preserve"> </w:t>
            </w:r>
            <w:r w:rsidR="003A204A" w:rsidRPr="0065213E">
              <w:rPr>
                <w:sz w:val="22"/>
                <w:szCs w:val="22"/>
                <w:lang w:val="en-US"/>
              </w:rPr>
              <w:t>Other innovation teaching methods in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65CDFE"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9C3C73" w14:textId="155B9659"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8</w:t>
            </w:r>
          </w:p>
        </w:tc>
      </w:tr>
      <w:tr w:rsidR="008E628E" w:rsidRPr="0065213E" w14:paraId="00DDF662"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6480580F" w14:textId="77777777" w:rsidR="008E628E" w:rsidRPr="0065213E" w:rsidRDefault="008E628E" w:rsidP="008E628E">
            <w:pPr>
              <w:jc w:val="center"/>
              <w:rPr>
                <w:sz w:val="22"/>
                <w:szCs w:val="22"/>
              </w:rPr>
            </w:pPr>
            <w:r w:rsidRPr="0065213E">
              <w:rPr>
                <w:sz w:val="22"/>
                <w:szCs w:val="22"/>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BF2A8A" w14:textId="57D0BFED" w:rsidR="008E628E" w:rsidRPr="0065213E" w:rsidRDefault="008E628E" w:rsidP="008E628E">
            <w:pPr>
              <w:snapToGrid w:val="0"/>
              <w:jc w:val="both"/>
              <w:rPr>
                <w:b/>
                <w:bCs/>
                <w:sz w:val="22"/>
                <w:szCs w:val="22"/>
                <w:lang w:val="en-US"/>
              </w:rPr>
            </w:pPr>
            <w:proofErr w:type="spellStart"/>
            <w:r w:rsidRPr="0065213E">
              <w:rPr>
                <w:b/>
                <w:bCs/>
                <w:sz w:val="22"/>
                <w:szCs w:val="22"/>
                <w:lang w:val="en-US"/>
              </w:rPr>
              <w:t>Lec</w:t>
            </w:r>
            <w:proofErr w:type="spellEnd"/>
            <w:r w:rsidRPr="0065213E">
              <w:rPr>
                <w:b/>
                <w:bCs/>
                <w:sz w:val="22"/>
                <w:szCs w:val="22"/>
                <w:lang w:val="en-US"/>
              </w:rPr>
              <w:t xml:space="preserve"> 12 </w:t>
            </w:r>
            <w:r w:rsidR="003A204A" w:rsidRPr="0065213E">
              <w:rPr>
                <w:sz w:val="22"/>
                <w:szCs w:val="22"/>
                <w:lang w:val="en-US"/>
              </w:rPr>
              <w:t>Methods of formation of skills in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CFC9FA"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842720"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6CC72562" w14:textId="77777777" w:rsidTr="00EB1733">
        <w:trPr>
          <w:jc w:val="center"/>
        </w:trPr>
        <w:tc>
          <w:tcPr>
            <w:tcW w:w="1129" w:type="dxa"/>
            <w:vMerge/>
            <w:tcBorders>
              <w:left w:val="single" w:sz="4" w:space="0" w:color="000000"/>
              <w:right w:val="single" w:sz="4" w:space="0" w:color="000000"/>
            </w:tcBorders>
            <w:shd w:val="clear" w:color="auto" w:fill="auto"/>
          </w:tcPr>
          <w:p w14:paraId="5E41CC77" w14:textId="77777777" w:rsidR="008E628E" w:rsidRPr="0065213E" w:rsidRDefault="008E628E" w:rsidP="008E628E">
            <w:pPr>
              <w:jc w:val="center"/>
              <w:rPr>
                <w:sz w:val="22"/>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4DDA49" w14:textId="77673586" w:rsidR="008E628E" w:rsidRPr="0065213E" w:rsidRDefault="008E628E" w:rsidP="008E628E">
            <w:pPr>
              <w:tabs>
                <w:tab w:val="center" w:pos="616"/>
                <w:tab w:val="center" w:pos="1870"/>
                <w:tab w:val="center" w:pos="2674"/>
                <w:tab w:val="center" w:pos="3431"/>
              </w:tabs>
              <w:rPr>
                <w:bCs/>
                <w:sz w:val="22"/>
                <w:szCs w:val="22"/>
                <w:lang w:val="en-US" w:eastAsia="ar-SA"/>
              </w:rPr>
            </w:pPr>
            <w:r w:rsidRPr="0065213E">
              <w:rPr>
                <w:b/>
                <w:bCs/>
                <w:sz w:val="22"/>
                <w:szCs w:val="22"/>
                <w:lang w:val="en-US"/>
              </w:rPr>
              <w:t>Sem 12.</w:t>
            </w:r>
            <w:r w:rsidRPr="0065213E">
              <w:rPr>
                <w:bCs/>
                <w:sz w:val="22"/>
                <w:szCs w:val="22"/>
                <w:lang w:val="en-US"/>
              </w:rPr>
              <w:t xml:space="preserve"> </w:t>
            </w:r>
            <w:r w:rsidR="003A204A" w:rsidRPr="0065213E">
              <w:rPr>
                <w:sz w:val="22"/>
                <w:szCs w:val="22"/>
                <w:lang w:val="en-US"/>
              </w:rPr>
              <w:t>Management of the intellectual development of pupils in the process of their learning of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BBD46C"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D10C07" w14:textId="4273A460"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8</w:t>
            </w:r>
          </w:p>
        </w:tc>
      </w:tr>
      <w:tr w:rsidR="008E628E" w:rsidRPr="0065213E" w14:paraId="77E58D37" w14:textId="77777777" w:rsidTr="00EB1733">
        <w:trPr>
          <w:jc w:val="center"/>
        </w:trPr>
        <w:tc>
          <w:tcPr>
            <w:tcW w:w="1129" w:type="dxa"/>
            <w:vMerge/>
            <w:tcBorders>
              <w:left w:val="single" w:sz="4" w:space="0" w:color="000000"/>
              <w:bottom w:val="single" w:sz="4" w:space="0" w:color="000000"/>
              <w:right w:val="single" w:sz="4" w:space="0" w:color="000000"/>
            </w:tcBorders>
            <w:shd w:val="clear" w:color="auto" w:fill="auto"/>
          </w:tcPr>
          <w:p w14:paraId="2EF20D53"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6F5F236" w14:textId="77777777" w:rsidR="008E628E" w:rsidRPr="0065213E" w:rsidRDefault="008E628E" w:rsidP="008E628E">
            <w:pPr>
              <w:snapToGrid w:val="0"/>
              <w:jc w:val="both"/>
              <w:rPr>
                <w:b/>
                <w:bCs/>
                <w:sz w:val="22"/>
                <w:szCs w:val="22"/>
                <w:lang w:val="en-US"/>
              </w:rPr>
            </w:pPr>
            <w:r w:rsidRPr="0065213E">
              <w:rPr>
                <w:b/>
                <w:sz w:val="22"/>
                <w:szCs w:val="22"/>
                <w:lang w:val="en-US"/>
              </w:rPr>
              <w:t xml:space="preserve">IWST 5. Consultation questions-answers session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459B8E9"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17C4CC" w14:textId="77777777" w:rsidR="008E628E" w:rsidRPr="0065213E" w:rsidRDefault="008E628E" w:rsidP="008E628E">
            <w:pPr>
              <w:tabs>
                <w:tab w:val="left" w:pos="1276"/>
              </w:tabs>
              <w:snapToGrid w:val="0"/>
              <w:jc w:val="both"/>
              <w:rPr>
                <w:bCs/>
                <w:sz w:val="22"/>
                <w:szCs w:val="22"/>
                <w:lang w:val="en-US" w:eastAsia="ar-SA"/>
              </w:rPr>
            </w:pPr>
          </w:p>
        </w:tc>
      </w:tr>
      <w:tr w:rsidR="008E628E" w:rsidRPr="0065213E" w14:paraId="34B4265C"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3C675F48" w14:textId="77777777" w:rsidR="008E628E" w:rsidRPr="0065213E" w:rsidRDefault="008E628E" w:rsidP="008E628E">
            <w:pPr>
              <w:jc w:val="center"/>
              <w:rPr>
                <w:sz w:val="22"/>
                <w:szCs w:val="22"/>
                <w:lang w:val="kk-KZ"/>
              </w:rPr>
            </w:pPr>
            <w:r w:rsidRPr="0065213E">
              <w:rPr>
                <w:sz w:val="22"/>
                <w:szCs w:val="22"/>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4BF2100" w14:textId="55A253E8" w:rsidR="008E628E" w:rsidRPr="0065213E" w:rsidRDefault="008E628E" w:rsidP="008E628E">
            <w:pPr>
              <w:tabs>
                <w:tab w:val="center" w:pos="446"/>
                <w:tab w:val="center" w:pos="1244"/>
                <w:tab w:val="center" w:pos="1838"/>
                <w:tab w:val="center" w:pos="2386"/>
                <w:tab w:val="center" w:pos="3265"/>
              </w:tabs>
              <w:rPr>
                <w:b/>
                <w:bCs/>
                <w:sz w:val="22"/>
                <w:szCs w:val="22"/>
                <w:lang w:val="en-US"/>
              </w:rPr>
            </w:pPr>
            <w:proofErr w:type="spellStart"/>
            <w:r w:rsidRPr="0065213E">
              <w:rPr>
                <w:b/>
                <w:bCs/>
                <w:sz w:val="22"/>
                <w:szCs w:val="22"/>
                <w:lang w:val="en-US"/>
              </w:rPr>
              <w:t>Lec</w:t>
            </w:r>
            <w:proofErr w:type="spellEnd"/>
            <w:r w:rsidRPr="0065213E">
              <w:rPr>
                <w:b/>
                <w:bCs/>
                <w:sz w:val="22"/>
                <w:szCs w:val="22"/>
                <w:lang w:val="en-US"/>
              </w:rPr>
              <w:t xml:space="preserve"> 13 </w:t>
            </w:r>
            <w:r w:rsidR="003A204A" w:rsidRPr="0065213E">
              <w:rPr>
                <w:sz w:val="22"/>
                <w:szCs w:val="22"/>
                <w:lang w:val="en-US"/>
              </w:rPr>
              <w:t>Technique of formation and development of biological concepts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61E0A8"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F456D6"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425576C0" w14:textId="77777777" w:rsidTr="00EB1733">
        <w:trPr>
          <w:jc w:val="center"/>
        </w:trPr>
        <w:tc>
          <w:tcPr>
            <w:tcW w:w="1129" w:type="dxa"/>
            <w:vMerge/>
            <w:tcBorders>
              <w:left w:val="single" w:sz="4" w:space="0" w:color="000000"/>
              <w:right w:val="single" w:sz="4" w:space="0" w:color="000000"/>
            </w:tcBorders>
            <w:shd w:val="clear" w:color="auto" w:fill="auto"/>
          </w:tcPr>
          <w:p w14:paraId="7E30705C" w14:textId="77777777" w:rsidR="008E628E" w:rsidRPr="0065213E" w:rsidRDefault="008E628E" w:rsidP="008E628E">
            <w:pPr>
              <w:jc w:val="center"/>
              <w:rPr>
                <w:sz w:val="22"/>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3536A91" w14:textId="2FC66ECC" w:rsidR="008E628E" w:rsidRPr="0065213E" w:rsidRDefault="008E628E" w:rsidP="008E628E">
            <w:pPr>
              <w:snapToGrid w:val="0"/>
              <w:jc w:val="both"/>
              <w:rPr>
                <w:bCs/>
                <w:sz w:val="22"/>
                <w:szCs w:val="22"/>
                <w:lang w:val="en-US" w:eastAsia="ar-SA"/>
              </w:rPr>
            </w:pPr>
            <w:r w:rsidRPr="0065213E">
              <w:rPr>
                <w:b/>
                <w:bCs/>
                <w:sz w:val="22"/>
                <w:szCs w:val="22"/>
                <w:lang w:val="en-US"/>
              </w:rPr>
              <w:t>Sem 13</w:t>
            </w:r>
            <w:proofErr w:type="gramStart"/>
            <w:r w:rsidRPr="0065213E">
              <w:rPr>
                <w:b/>
                <w:bCs/>
                <w:sz w:val="22"/>
                <w:szCs w:val="22"/>
                <w:lang w:val="en-US"/>
              </w:rPr>
              <w:t>.</w:t>
            </w:r>
            <w:r w:rsidRPr="0065213E">
              <w:rPr>
                <w:bCs/>
                <w:sz w:val="22"/>
                <w:szCs w:val="22"/>
                <w:lang w:val="en-US"/>
              </w:rPr>
              <w:t xml:space="preserve"> </w:t>
            </w:r>
            <w:r w:rsidR="003A204A" w:rsidRPr="0065213E">
              <w:rPr>
                <w:sz w:val="22"/>
                <w:szCs w:val="22"/>
                <w:lang w:val="en-US"/>
              </w:rPr>
              <w:t>.</w:t>
            </w:r>
            <w:proofErr w:type="gramEnd"/>
            <w:r w:rsidR="003A204A" w:rsidRPr="0065213E">
              <w:rPr>
                <w:sz w:val="22"/>
                <w:szCs w:val="22"/>
                <w:lang w:val="en-US"/>
              </w:rPr>
              <w:t xml:space="preserve"> Characteristics of different types of visual aids in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2BFAF1"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6C737" w14:textId="6998303C"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8</w:t>
            </w:r>
          </w:p>
        </w:tc>
      </w:tr>
      <w:tr w:rsidR="008E628E" w:rsidRPr="0065213E" w14:paraId="6189FA8F" w14:textId="77777777" w:rsidTr="00EB1733">
        <w:trPr>
          <w:jc w:val="center"/>
        </w:trPr>
        <w:tc>
          <w:tcPr>
            <w:tcW w:w="1129" w:type="dxa"/>
            <w:vMerge/>
            <w:tcBorders>
              <w:left w:val="single" w:sz="4" w:space="0" w:color="000000"/>
              <w:bottom w:val="single" w:sz="4" w:space="0" w:color="000000"/>
              <w:right w:val="single" w:sz="4" w:space="0" w:color="000000"/>
            </w:tcBorders>
            <w:shd w:val="clear" w:color="auto" w:fill="auto"/>
          </w:tcPr>
          <w:p w14:paraId="63B981A2"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956F687" w14:textId="37102B38" w:rsidR="003A204A" w:rsidRPr="0065213E" w:rsidRDefault="008E628E" w:rsidP="003A204A">
            <w:pPr>
              <w:snapToGrid w:val="0"/>
              <w:jc w:val="both"/>
              <w:rPr>
                <w:sz w:val="22"/>
                <w:szCs w:val="22"/>
                <w:lang w:val="en-US"/>
              </w:rPr>
            </w:pPr>
            <w:r w:rsidRPr="0065213E">
              <w:rPr>
                <w:b/>
                <w:bCs/>
                <w:sz w:val="22"/>
                <w:szCs w:val="22"/>
                <w:lang w:val="en-US"/>
              </w:rPr>
              <w:t>IWS 3.</w:t>
            </w:r>
            <w:r w:rsidRPr="0065213E">
              <w:rPr>
                <w:sz w:val="22"/>
                <w:szCs w:val="22"/>
                <w:lang w:val="en-US"/>
              </w:rPr>
              <w:t xml:space="preserve"> </w:t>
            </w:r>
            <w:r w:rsidR="003A204A" w:rsidRPr="0065213E">
              <w:rPr>
                <w:sz w:val="22"/>
                <w:szCs w:val="22"/>
                <w:lang w:val="en-US"/>
              </w:rPr>
              <w:t>Problem learning: pedagogical Technology and methods of training</w:t>
            </w:r>
          </w:p>
          <w:p w14:paraId="5EAF148B" w14:textId="2D0808FB" w:rsidR="008E628E" w:rsidRPr="0065213E" w:rsidRDefault="003A204A" w:rsidP="003A204A">
            <w:pPr>
              <w:snapToGrid w:val="0"/>
              <w:jc w:val="both"/>
              <w:rPr>
                <w:sz w:val="22"/>
                <w:szCs w:val="22"/>
                <w:lang w:val="en-US"/>
              </w:rPr>
            </w:pPr>
            <w:r w:rsidRPr="0065213E">
              <w:rPr>
                <w:sz w:val="22"/>
                <w:szCs w:val="22"/>
                <w:lang w:val="en-US"/>
              </w:rPr>
              <w:t>Biology</w:t>
            </w:r>
          </w:p>
          <w:p w14:paraId="7DB3F986" w14:textId="25A3ED29" w:rsidR="008E628E" w:rsidRPr="0065213E" w:rsidRDefault="008E628E" w:rsidP="008E628E">
            <w:pPr>
              <w:snapToGrid w:val="0"/>
              <w:jc w:val="both"/>
              <w:rPr>
                <w:b/>
                <w:bCs/>
                <w:sz w:val="22"/>
                <w:szCs w:val="22"/>
                <w:lang w:val="en-US"/>
              </w:rPr>
            </w:pPr>
            <w:r w:rsidRPr="0065213E">
              <w:rPr>
                <w:sz w:val="22"/>
                <w:szCs w:val="22"/>
                <w:lang w:val="en-US"/>
              </w:rPr>
              <w:t xml:space="preserve">Report in presentation format made in Power point, no less than </w:t>
            </w:r>
            <w:r w:rsidR="00806114" w:rsidRPr="0065213E">
              <w:rPr>
                <w:sz w:val="22"/>
                <w:szCs w:val="22"/>
                <w:lang w:val="en-US"/>
              </w:rPr>
              <w:t>10</w:t>
            </w:r>
            <w:r w:rsidRPr="0065213E">
              <w:rPr>
                <w:sz w:val="22"/>
                <w:szCs w:val="22"/>
                <w:lang w:val="en-US"/>
              </w:rPr>
              <w:t xml:space="preserve"> slides with conclusion and used resources.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78927F" w14:textId="77777777" w:rsidR="008E628E" w:rsidRPr="0065213E" w:rsidRDefault="008E628E" w:rsidP="008E628E">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99060D" w14:textId="64FAB389"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18</w:t>
            </w:r>
          </w:p>
        </w:tc>
      </w:tr>
      <w:tr w:rsidR="008E628E" w:rsidRPr="0065213E" w14:paraId="5BFAAC51"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055E37FD" w14:textId="77777777" w:rsidR="008E628E" w:rsidRPr="0065213E" w:rsidRDefault="008E628E" w:rsidP="008E628E">
            <w:pPr>
              <w:jc w:val="center"/>
              <w:rPr>
                <w:sz w:val="22"/>
                <w:szCs w:val="22"/>
              </w:rPr>
            </w:pPr>
            <w:r w:rsidRPr="0065213E">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A9697F1" w14:textId="42802CF7" w:rsidR="008E628E" w:rsidRPr="0065213E" w:rsidRDefault="008E628E" w:rsidP="008E628E">
            <w:pPr>
              <w:snapToGrid w:val="0"/>
              <w:jc w:val="both"/>
              <w:rPr>
                <w:b/>
                <w:bCs/>
                <w:sz w:val="22"/>
                <w:szCs w:val="22"/>
                <w:lang w:val="en-US"/>
              </w:rPr>
            </w:pPr>
            <w:proofErr w:type="spellStart"/>
            <w:r w:rsidRPr="0065213E">
              <w:rPr>
                <w:b/>
                <w:bCs/>
                <w:sz w:val="22"/>
                <w:szCs w:val="22"/>
                <w:lang w:val="en-US"/>
              </w:rPr>
              <w:t>Lec</w:t>
            </w:r>
            <w:proofErr w:type="spellEnd"/>
            <w:r w:rsidRPr="0065213E">
              <w:rPr>
                <w:b/>
                <w:bCs/>
                <w:sz w:val="22"/>
                <w:szCs w:val="22"/>
                <w:lang w:val="en-US"/>
              </w:rPr>
              <w:t xml:space="preserve"> 14 </w:t>
            </w:r>
            <w:r w:rsidR="00806114" w:rsidRPr="0065213E">
              <w:rPr>
                <w:sz w:val="22"/>
                <w:szCs w:val="22"/>
                <w:lang w:val="en-US"/>
              </w:rPr>
              <w:t>Teaching methods in biology education and sustainability education including outdoor education for promoting sustainability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4FA069"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C9CE42"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0C91BFE7" w14:textId="77777777" w:rsidTr="00EB1733">
        <w:trPr>
          <w:jc w:val="center"/>
        </w:trPr>
        <w:tc>
          <w:tcPr>
            <w:tcW w:w="1129" w:type="dxa"/>
            <w:vMerge/>
            <w:tcBorders>
              <w:left w:val="single" w:sz="4" w:space="0" w:color="000000"/>
              <w:right w:val="single" w:sz="4" w:space="0" w:color="000000"/>
            </w:tcBorders>
            <w:shd w:val="clear" w:color="auto" w:fill="auto"/>
          </w:tcPr>
          <w:p w14:paraId="3AB1804F" w14:textId="77777777" w:rsidR="008E628E" w:rsidRPr="0065213E" w:rsidRDefault="008E628E" w:rsidP="008E628E">
            <w:pPr>
              <w:jc w:val="center"/>
              <w:rPr>
                <w:sz w:val="22"/>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942B38" w14:textId="2717403F" w:rsidR="008E628E" w:rsidRPr="0065213E" w:rsidRDefault="008E628E" w:rsidP="008E628E">
            <w:pPr>
              <w:snapToGrid w:val="0"/>
              <w:jc w:val="both"/>
              <w:rPr>
                <w:bCs/>
                <w:sz w:val="22"/>
                <w:szCs w:val="22"/>
                <w:lang w:val="en-US" w:eastAsia="ar-SA"/>
              </w:rPr>
            </w:pPr>
            <w:r w:rsidRPr="0065213E">
              <w:rPr>
                <w:b/>
                <w:bCs/>
                <w:sz w:val="22"/>
                <w:szCs w:val="22"/>
                <w:lang w:val="en-US"/>
              </w:rPr>
              <w:t>Sem 14.</w:t>
            </w:r>
            <w:r w:rsidRPr="0065213E">
              <w:rPr>
                <w:bCs/>
                <w:sz w:val="22"/>
                <w:szCs w:val="22"/>
                <w:lang w:val="en-US"/>
              </w:rPr>
              <w:t xml:space="preserve"> </w:t>
            </w:r>
            <w:proofErr w:type="spellStart"/>
            <w:r w:rsidR="00806114" w:rsidRPr="0065213E">
              <w:rPr>
                <w:sz w:val="22"/>
                <w:szCs w:val="22"/>
              </w:rPr>
              <w:t>Discussion</w:t>
            </w:r>
            <w:proofErr w:type="spellEnd"/>
            <w:r w:rsidR="00806114" w:rsidRPr="0065213E">
              <w:rPr>
                <w:sz w:val="22"/>
                <w:szCs w:val="22"/>
                <w:lang w:val="en-US"/>
              </w:rPr>
              <w:t xml:space="preserve"> of </w:t>
            </w:r>
            <w:r w:rsidR="00806114" w:rsidRPr="0065213E">
              <w:rPr>
                <w:sz w:val="22"/>
                <w:szCs w:val="22"/>
                <w:lang w:val="en-US"/>
              </w:rPr>
              <w:t>outdoor education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D4AD8FD"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732CFC" w14:textId="2960FB43"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4</w:t>
            </w:r>
          </w:p>
        </w:tc>
      </w:tr>
      <w:tr w:rsidR="008E628E" w:rsidRPr="0065213E" w14:paraId="350BB6E2" w14:textId="77777777" w:rsidTr="00EB1733">
        <w:trPr>
          <w:jc w:val="center"/>
        </w:trPr>
        <w:tc>
          <w:tcPr>
            <w:tcW w:w="1129" w:type="dxa"/>
            <w:vMerge/>
            <w:tcBorders>
              <w:left w:val="single" w:sz="4" w:space="0" w:color="000000"/>
              <w:bottom w:val="single" w:sz="4" w:space="0" w:color="000000"/>
              <w:right w:val="single" w:sz="4" w:space="0" w:color="000000"/>
            </w:tcBorders>
            <w:shd w:val="clear" w:color="auto" w:fill="auto"/>
          </w:tcPr>
          <w:p w14:paraId="4E7BBA3D"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BA48E46" w14:textId="77777777" w:rsidR="008E628E" w:rsidRPr="0065213E" w:rsidRDefault="008E628E" w:rsidP="008E628E">
            <w:pPr>
              <w:snapToGrid w:val="0"/>
              <w:jc w:val="both"/>
              <w:rPr>
                <w:b/>
                <w:bCs/>
                <w:sz w:val="22"/>
                <w:szCs w:val="22"/>
                <w:lang w:val="en-US"/>
              </w:rPr>
            </w:pPr>
            <w:r w:rsidRPr="0065213E">
              <w:rPr>
                <w:b/>
                <w:sz w:val="22"/>
                <w:szCs w:val="22"/>
                <w:lang w:val="en-US"/>
              </w:rPr>
              <w:t xml:space="preserve">IWST 6. Colloquium </w:t>
            </w:r>
            <w:r w:rsidRPr="0065213E">
              <w:rPr>
                <w:sz w:val="22"/>
                <w:szCs w:val="22"/>
                <w:lang w:val="en-US"/>
              </w:rPr>
              <w:t xml:space="preserve">Make a structural and logical diagram of the read material – logical task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F304A5" w14:textId="77777777" w:rsidR="008E628E" w:rsidRPr="0065213E" w:rsidRDefault="008E628E" w:rsidP="008E628E">
            <w:pPr>
              <w:pStyle w:val="a3"/>
              <w:snapToGrid w:val="0"/>
              <w:spacing w:after="0" w:line="240" w:lineRule="auto"/>
              <w:ind w:left="0"/>
              <w:jc w:val="center"/>
              <w:rPr>
                <w:rFonts w:ascii="Times New Roman" w:hAnsi="Times New Roman"/>
                <w:lang w:val="en-US"/>
              </w:rPr>
            </w:pPr>
            <w:r w:rsidRPr="0065213E">
              <w:rPr>
                <w:rFonts w:ascii="Times New Roman" w:hAnsi="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61976" w14:textId="4761620E" w:rsidR="008E628E" w:rsidRPr="0065213E" w:rsidRDefault="0068098F" w:rsidP="008E628E">
            <w:pPr>
              <w:jc w:val="center"/>
              <w:rPr>
                <w:sz w:val="22"/>
                <w:szCs w:val="22"/>
                <w:lang w:val="en-US"/>
              </w:rPr>
            </w:pPr>
            <w:r w:rsidRPr="0065213E">
              <w:rPr>
                <w:sz w:val="22"/>
                <w:szCs w:val="22"/>
                <w:lang w:val="en-US"/>
              </w:rPr>
              <w:t>4</w:t>
            </w:r>
          </w:p>
        </w:tc>
      </w:tr>
      <w:tr w:rsidR="008E628E" w:rsidRPr="0065213E" w14:paraId="33CF6960" w14:textId="77777777" w:rsidTr="00EB1733">
        <w:trPr>
          <w:jc w:val="center"/>
        </w:trPr>
        <w:tc>
          <w:tcPr>
            <w:tcW w:w="1129" w:type="dxa"/>
            <w:vMerge w:val="restart"/>
            <w:tcBorders>
              <w:top w:val="single" w:sz="4" w:space="0" w:color="000000"/>
              <w:left w:val="single" w:sz="4" w:space="0" w:color="000000"/>
              <w:right w:val="single" w:sz="4" w:space="0" w:color="000000"/>
            </w:tcBorders>
            <w:shd w:val="clear" w:color="auto" w:fill="auto"/>
          </w:tcPr>
          <w:p w14:paraId="1D73CF0D" w14:textId="77777777" w:rsidR="008E628E" w:rsidRPr="0065213E" w:rsidRDefault="008E628E" w:rsidP="008E628E">
            <w:pPr>
              <w:jc w:val="center"/>
              <w:rPr>
                <w:sz w:val="22"/>
                <w:szCs w:val="22"/>
              </w:rPr>
            </w:pPr>
            <w:r w:rsidRPr="0065213E">
              <w:rPr>
                <w:sz w:val="22"/>
                <w:szCs w:val="22"/>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EDADC1E" w14:textId="13E4BADE" w:rsidR="008E628E" w:rsidRPr="0065213E" w:rsidRDefault="008E628E" w:rsidP="008E628E">
            <w:pPr>
              <w:snapToGrid w:val="0"/>
              <w:jc w:val="both"/>
              <w:rPr>
                <w:b/>
                <w:bCs/>
                <w:sz w:val="22"/>
                <w:szCs w:val="22"/>
                <w:lang w:val="en-US"/>
              </w:rPr>
            </w:pPr>
            <w:proofErr w:type="spellStart"/>
            <w:r w:rsidRPr="0065213E">
              <w:rPr>
                <w:b/>
                <w:bCs/>
                <w:sz w:val="22"/>
                <w:szCs w:val="22"/>
                <w:lang w:val="en-US"/>
              </w:rPr>
              <w:t>Lec</w:t>
            </w:r>
            <w:proofErr w:type="spellEnd"/>
            <w:r w:rsidRPr="0065213E">
              <w:rPr>
                <w:b/>
                <w:bCs/>
                <w:sz w:val="22"/>
                <w:szCs w:val="22"/>
                <w:lang w:val="en-US"/>
              </w:rPr>
              <w:t xml:space="preserve"> 15 </w:t>
            </w:r>
            <w:r w:rsidR="0068098F" w:rsidRPr="0065213E">
              <w:rPr>
                <w:sz w:val="22"/>
                <w:szCs w:val="22"/>
                <w:lang w:val="en-US"/>
              </w:rPr>
              <w:t>Lesson – the basic form of teaching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D3B6628"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CADEBA" w14:textId="77777777" w:rsidR="008E628E" w:rsidRPr="0065213E" w:rsidRDefault="008E628E" w:rsidP="008E628E">
            <w:pPr>
              <w:tabs>
                <w:tab w:val="left" w:pos="1276"/>
              </w:tabs>
              <w:snapToGrid w:val="0"/>
              <w:jc w:val="both"/>
              <w:rPr>
                <w:bCs/>
                <w:sz w:val="22"/>
                <w:szCs w:val="22"/>
                <w:lang w:val="kk-KZ" w:eastAsia="ar-SA"/>
              </w:rPr>
            </w:pPr>
          </w:p>
        </w:tc>
      </w:tr>
      <w:tr w:rsidR="008E628E" w:rsidRPr="0065213E" w14:paraId="3DE727C5" w14:textId="77777777" w:rsidTr="00EB1733">
        <w:trPr>
          <w:jc w:val="center"/>
        </w:trPr>
        <w:tc>
          <w:tcPr>
            <w:tcW w:w="1129" w:type="dxa"/>
            <w:vMerge/>
            <w:tcBorders>
              <w:left w:val="single" w:sz="4" w:space="0" w:color="000000"/>
              <w:right w:val="single" w:sz="4" w:space="0" w:color="000000"/>
            </w:tcBorders>
            <w:shd w:val="clear" w:color="auto" w:fill="auto"/>
          </w:tcPr>
          <w:p w14:paraId="370A5F9E" w14:textId="77777777" w:rsidR="008E628E" w:rsidRPr="0065213E" w:rsidRDefault="008E628E" w:rsidP="008E628E">
            <w:pPr>
              <w:jc w:val="center"/>
              <w:rPr>
                <w:sz w:val="22"/>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02FEC7" w14:textId="779E7645" w:rsidR="008E628E" w:rsidRPr="0065213E" w:rsidRDefault="008E628E" w:rsidP="008E628E">
            <w:pPr>
              <w:rPr>
                <w:bCs/>
                <w:sz w:val="22"/>
                <w:szCs w:val="22"/>
                <w:lang w:val="en-US" w:eastAsia="ar-SA"/>
              </w:rPr>
            </w:pPr>
            <w:r w:rsidRPr="0065213E">
              <w:rPr>
                <w:b/>
                <w:bCs/>
                <w:sz w:val="22"/>
                <w:szCs w:val="22"/>
                <w:lang w:val="en-US"/>
              </w:rPr>
              <w:t>Sem 15.</w:t>
            </w:r>
            <w:r w:rsidRPr="0065213E">
              <w:rPr>
                <w:bCs/>
                <w:sz w:val="22"/>
                <w:szCs w:val="22"/>
                <w:lang w:val="en-US"/>
              </w:rPr>
              <w:t xml:space="preserve"> </w:t>
            </w:r>
            <w:r w:rsidR="0068098F" w:rsidRPr="0065213E">
              <w:rPr>
                <w:sz w:val="22"/>
                <w:szCs w:val="22"/>
                <w:lang w:val="en-US"/>
              </w:rPr>
              <w:t>Calendar-thematic lesson planning in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F4CB9F" w14:textId="77777777" w:rsidR="008E628E" w:rsidRPr="0065213E" w:rsidRDefault="008E628E" w:rsidP="008E628E">
            <w:pPr>
              <w:tabs>
                <w:tab w:val="left" w:pos="1276"/>
              </w:tabs>
              <w:snapToGrid w:val="0"/>
              <w:jc w:val="center"/>
              <w:rPr>
                <w:sz w:val="22"/>
                <w:szCs w:val="22"/>
                <w:lang w:val="en-US" w:eastAsia="ar-SA"/>
              </w:rPr>
            </w:pPr>
            <w:r w:rsidRPr="0065213E">
              <w:rPr>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34567F" w14:textId="33737D6C" w:rsidR="008E628E" w:rsidRPr="0065213E" w:rsidRDefault="0068098F" w:rsidP="008E628E">
            <w:pPr>
              <w:tabs>
                <w:tab w:val="left" w:pos="1276"/>
              </w:tabs>
              <w:snapToGrid w:val="0"/>
              <w:jc w:val="center"/>
              <w:rPr>
                <w:bCs/>
                <w:sz w:val="22"/>
                <w:szCs w:val="22"/>
                <w:lang w:val="en-US" w:eastAsia="ar-SA"/>
              </w:rPr>
            </w:pPr>
            <w:r w:rsidRPr="0065213E">
              <w:rPr>
                <w:bCs/>
                <w:sz w:val="22"/>
                <w:szCs w:val="22"/>
                <w:lang w:val="en-US" w:eastAsia="ar-SA"/>
              </w:rPr>
              <w:t>8</w:t>
            </w:r>
          </w:p>
        </w:tc>
      </w:tr>
      <w:tr w:rsidR="008E628E" w:rsidRPr="0065213E" w14:paraId="074755B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7ED7E0A"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093ECB" w14:textId="77777777" w:rsidR="008E628E" w:rsidRPr="0065213E" w:rsidRDefault="008E628E" w:rsidP="008E628E">
            <w:pPr>
              <w:pStyle w:val="a3"/>
              <w:snapToGrid w:val="0"/>
              <w:spacing w:after="0" w:line="240" w:lineRule="auto"/>
              <w:ind w:left="0"/>
              <w:jc w:val="both"/>
              <w:rPr>
                <w:rFonts w:ascii="Times New Roman" w:hAnsi="Times New Roman"/>
                <w:b/>
                <w:lang w:val="en-US"/>
              </w:rPr>
            </w:pPr>
            <w:r w:rsidRPr="0065213E">
              <w:rPr>
                <w:rFonts w:ascii="Times New Roman" w:hAnsi="Times New Roman"/>
                <w:b/>
                <w:lang w:val="en-US"/>
              </w:rPr>
              <w:t>IWST 7.  Consultation on examination preparation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6BAC093" w14:textId="77777777" w:rsidR="008E628E" w:rsidRPr="0065213E" w:rsidRDefault="008E628E" w:rsidP="008E628E">
            <w:pPr>
              <w:pStyle w:val="a3"/>
              <w:snapToGrid w:val="0"/>
              <w:spacing w:after="0" w:line="240" w:lineRule="auto"/>
              <w:ind w:left="0"/>
              <w:jc w:val="center"/>
              <w:rPr>
                <w:rFonts w:ascii="Times New Roman" w:hAnsi="Times New Roman"/>
                <w:lang w:val="en-US"/>
              </w:rPr>
            </w:pPr>
            <w:r w:rsidRPr="0065213E">
              <w:rPr>
                <w:rFonts w:ascii="Times New Roman" w:hAnsi="Times New Roman"/>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7A7E2D" w14:textId="77777777" w:rsidR="008E628E" w:rsidRPr="0065213E" w:rsidRDefault="008E628E" w:rsidP="008E628E">
            <w:pPr>
              <w:jc w:val="both"/>
              <w:rPr>
                <w:color w:val="FF0000"/>
                <w:sz w:val="22"/>
                <w:szCs w:val="22"/>
                <w:lang w:val="kk-KZ"/>
              </w:rPr>
            </w:pPr>
          </w:p>
        </w:tc>
      </w:tr>
      <w:tr w:rsidR="008E628E" w:rsidRPr="0065213E" w14:paraId="4315DF0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B057B9" w14:textId="77777777" w:rsidR="008E628E" w:rsidRPr="0065213E" w:rsidRDefault="008E628E" w:rsidP="008E628E">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2232EB" w14:textId="77777777" w:rsidR="008E628E" w:rsidRPr="0065213E" w:rsidRDefault="008E628E" w:rsidP="008E628E">
            <w:pPr>
              <w:pStyle w:val="a3"/>
              <w:snapToGrid w:val="0"/>
              <w:spacing w:after="0" w:line="240" w:lineRule="auto"/>
              <w:ind w:left="0"/>
              <w:jc w:val="both"/>
              <w:rPr>
                <w:rFonts w:ascii="Times New Roman" w:hAnsi="Times New Roman"/>
                <w:b/>
                <w:lang w:val="en-US"/>
              </w:rPr>
            </w:pPr>
            <w:r w:rsidRPr="0065213E">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082BA0" w14:textId="77777777" w:rsidR="008E628E" w:rsidRPr="0065213E" w:rsidRDefault="008E628E" w:rsidP="008E628E">
            <w:pPr>
              <w:pStyle w:val="a3"/>
              <w:snapToGrid w:val="0"/>
              <w:spacing w:after="0" w:line="240" w:lineRule="auto"/>
              <w:ind w:left="0"/>
              <w:jc w:val="center"/>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7E7331" w14:textId="77777777" w:rsidR="008E628E" w:rsidRPr="0065213E" w:rsidRDefault="008E628E" w:rsidP="008E628E">
            <w:pPr>
              <w:jc w:val="center"/>
              <w:rPr>
                <w:b/>
                <w:sz w:val="22"/>
                <w:szCs w:val="22"/>
                <w:lang w:val="en-US"/>
              </w:rPr>
            </w:pPr>
            <w:r w:rsidRPr="0065213E">
              <w:rPr>
                <w:b/>
                <w:sz w:val="22"/>
                <w:szCs w:val="22"/>
                <w:lang w:val="en-US"/>
              </w:rPr>
              <w:t>100</w:t>
            </w:r>
          </w:p>
        </w:tc>
      </w:tr>
    </w:tbl>
    <w:p w14:paraId="3919697B" w14:textId="77777777" w:rsidR="00237387" w:rsidRPr="002655E7" w:rsidRDefault="00237387" w:rsidP="00237387">
      <w:pPr>
        <w:jc w:val="both"/>
        <w:rPr>
          <w:sz w:val="20"/>
          <w:szCs w:val="20"/>
          <w:lang w:val="en-US"/>
        </w:rPr>
      </w:pPr>
    </w:p>
    <w:p w14:paraId="1EF06309" w14:textId="77777777" w:rsidR="00237387" w:rsidRPr="002655E7" w:rsidRDefault="00237387" w:rsidP="00237387">
      <w:pPr>
        <w:jc w:val="both"/>
        <w:rPr>
          <w:sz w:val="20"/>
          <w:szCs w:val="20"/>
          <w:lang w:val="en-US"/>
        </w:rPr>
      </w:pPr>
    </w:p>
    <w:p w14:paraId="07141176" w14:textId="77777777" w:rsidR="00A50864" w:rsidRDefault="00A50864" w:rsidP="00237387">
      <w:pPr>
        <w:jc w:val="both"/>
        <w:rPr>
          <w:sz w:val="20"/>
          <w:szCs w:val="20"/>
          <w:lang w:val="en-US"/>
        </w:rPr>
      </w:pPr>
    </w:p>
    <w:p w14:paraId="27EE9065" w14:textId="406C8CE4" w:rsidR="00237387" w:rsidRPr="00FA0D86" w:rsidRDefault="00237387" w:rsidP="00237387">
      <w:pPr>
        <w:jc w:val="both"/>
        <w:rPr>
          <w:sz w:val="20"/>
          <w:szCs w:val="20"/>
          <w:lang w:val="en-US"/>
        </w:rPr>
      </w:pPr>
      <w:r w:rsidRPr="001310B4">
        <w:rPr>
          <w:sz w:val="20"/>
          <w:szCs w:val="20"/>
          <w:lang w:val="en-US"/>
        </w:rPr>
        <w:t xml:space="preserve">Dean </w:t>
      </w:r>
      <w:r w:rsidR="00A50864" w:rsidRPr="00FA0D86">
        <w:rPr>
          <w:sz w:val="20"/>
          <w:szCs w:val="20"/>
          <w:lang w:val="en-US"/>
        </w:rPr>
        <w:t>________________________________</w:t>
      </w:r>
      <w:r w:rsidR="00FA0D86" w:rsidRPr="00FA0D86">
        <w:rPr>
          <w:lang w:val="en-US"/>
        </w:rPr>
        <w:t xml:space="preserve"> </w:t>
      </w:r>
      <w:proofErr w:type="spellStart"/>
      <w:r w:rsidR="00FA0D86" w:rsidRPr="00FA0D86">
        <w:rPr>
          <w:sz w:val="20"/>
          <w:szCs w:val="20"/>
          <w:lang w:val="en-US"/>
        </w:rPr>
        <w:t>Zayadan</w:t>
      </w:r>
      <w:proofErr w:type="spellEnd"/>
      <w:r w:rsidR="00FA0D86" w:rsidRPr="00FA0D86">
        <w:rPr>
          <w:sz w:val="20"/>
          <w:szCs w:val="20"/>
          <w:lang w:val="en-US"/>
        </w:rPr>
        <w:t xml:space="preserve"> B.K.</w:t>
      </w:r>
    </w:p>
    <w:p w14:paraId="062632D5" w14:textId="77777777" w:rsidR="00A50864" w:rsidRPr="001310B4" w:rsidRDefault="00A50864" w:rsidP="00237387">
      <w:pPr>
        <w:jc w:val="both"/>
        <w:rPr>
          <w:sz w:val="20"/>
          <w:szCs w:val="20"/>
          <w:lang w:val="en-US"/>
        </w:rPr>
      </w:pPr>
    </w:p>
    <w:p w14:paraId="0278DB71" w14:textId="010F03DE" w:rsidR="00237387" w:rsidRPr="00FA0D86" w:rsidRDefault="00237387" w:rsidP="00237387">
      <w:pPr>
        <w:jc w:val="both"/>
        <w:rPr>
          <w:sz w:val="20"/>
          <w:szCs w:val="20"/>
          <w:lang w:val="en-US"/>
        </w:rPr>
      </w:pPr>
      <w:r w:rsidRPr="001310B4">
        <w:rPr>
          <w:sz w:val="20"/>
          <w:szCs w:val="20"/>
          <w:lang w:val="en-US"/>
        </w:rPr>
        <w:t>Head of Department ___________________</w:t>
      </w:r>
      <w:r w:rsidR="00A50864" w:rsidRPr="00FA0D86">
        <w:rPr>
          <w:sz w:val="20"/>
          <w:szCs w:val="20"/>
          <w:lang w:val="en-US"/>
        </w:rPr>
        <w:t>_</w:t>
      </w:r>
      <w:r w:rsidR="00FA0D86" w:rsidRPr="00FA0D86">
        <w:rPr>
          <w:lang w:val="en-US"/>
        </w:rPr>
        <w:t xml:space="preserve"> </w:t>
      </w:r>
      <w:proofErr w:type="spellStart"/>
      <w:r w:rsidR="00FA0D86" w:rsidRPr="00FA0D86">
        <w:rPr>
          <w:sz w:val="20"/>
          <w:szCs w:val="20"/>
          <w:lang w:val="en-US"/>
        </w:rPr>
        <w:t>Kustubaeva</w:t>
      </w:r>
      <w:proofErr w:type="spellEnd"/>
      <w:r w:rsidR="00FA0D86" w:rsidRPr="00FA0D86">
        <w:rPr>
          <w:sz w:val="20"/>
          <w:szCs w:val="20"/>
          <w:lang w:val="en-US"/>
        </w:rPr>
        <w:t xml:space="preserve"> A.M.</w:t>
      </w:r>
    </w:p>
    <w:p w14:paraId="71872B28" w14:textId="77777777" w:rsidR="00A50864" w:rsidRPr="001310B4" w:rsidRDefault="00A50864" w:rsidP="00237387">
      <w:pPr>
        <w:jc w:val="both"/>
        <w:rPr>
          <w:sz w:val="20"/>
          <w:szCs w:val="20"/>
          <w:lang w:val="en-US"/>
        </w:rPr>
      </w:pPr>
    </w:p>
    <w:p w14:paraId="698F84B5" w14:textId="1DBFED3C" w:rsidR="00237387" w:rsidRDefault="00237387" w:rsidP="00237387">
      <w:pPr>
        <w:jc w:val="both"/>
        <w:rPr>
          <w:sz w:val="28"/>
          <w:szCs w:val="28"/>
          <w:lang w:val="en-US"/>
        </w:rPr>
      </w:pPr>
      <w:r w:rsidRPr="001310B4">
        <w:rPr>
          <w:sz w:val="20"/>
          <w:szCs w:val="20"/>
          <w:lang w:val="en-US"/>
        </w:rPr>
        <w:t>Lecturer _____________________________</w:t>
      </w:r>
      <w:r w:rsidR="00FA0D86" w:rsidRPr="00FA0D86">
        <w:t xml:space="preserve"> </w:t>
      </w:r>
      <w:proofErr w:type="spellStart"/>
      <w:r w:rsidR="00FA0D86">
        <w:rPr>
          <w:lang w:val="en-US"/>
        </w:rPr>
        <w:t>A</w:t>
      </w:r>
      <w:r w:rsidR="00FA0D86" w:rsidRPr="00FA0D86">
        <w:rPr>
          <w:sz w:val="20"/>
          <w:szCs w:val="20"/>
          <w:lang w:val="en-US"/>
        </w:rPr>
        <w:t>shirova</w:t>
      </w:r>
      <w:proofErr w:type="spellEnd"/>
      <w:r w:rsidR="00FA0D86" w:rsidRPr="00FA0D86">
        <w:rPr>
          <w:sz w:val="20"/>
          <w:szCs w:val="20"/>
          <w:lang w:val="en-US"/>
        </w:rPr>
        <w:t xml:space="preserve"> </w:t>
      </w:r>
      <w:proofErr w:type="spellStart"/>
      <w:r w:rsidR="00FA0D86">
        <w:rPr>
          <w:sz w:val="20"/>
          <w:szCs w:val="20"/>
          <w:lang w:val="en-US"/>
        </w:rPr>
        <w:t>Zh</w:t>
      </w:r>
      <w:r w:rsidR="00FA0D86" w:rsidRPr="00FA0D86">
        <w:rPr>
          <w:sz w:val="20"/>
          <w:szCs w:val="20"/>
          <w:lang w:val="en-US"/>
        </w:rPr>
        <w:t>.B</w:t>
      </w:r>
      <w:proofErr w:type="spellEnd"/>
      <w:r w:rsidR="00FA0D86" w:rsidRPr="00FA0D86">
        <w:rPr>
          <w:sz w:val="20"/>
          <w:szCs w:val="20"/>
          <w:lang w:val="en-US"/>
        </w:rPr>
        <w:t>.</w:t>
      </w:r>
    </w:p>
    <w:p w14:paraId="41E3092B" w14:textId="77777777" w:rsidR="00237387" w:rsidRDefault="00237387" w:rsidP="00237387">
      <w:pPr>
        <w:jc w:val="both"/>
        <w:rPr>
          <w:sz w:val="28"/>
          <w:szCs w:val="28"/>
          <w:lang w:val="en-US"/>
        </w:rPr>
      </w:pPr>
    </w:p>
    <w:p w14:paraId="3DE3824D" w14:textId="77777777" w:rsidR="00237387" w:rsidRPr="00A50864" w:rsidRDefault="00637F01" w:rsidP="00237387">
      <w:pPr>
        <w:jc w:val="both"/>
        <w:rPr>
          <w:b/>
          <w:sz w:val="20"/>
          <w:szCs w:val="20"/>
          <w:lang w:val="en-US"/>
        </w:rPr>
      </w:pPr>
      <w:r w:rsidRPr="00A50864">
        <w:rPr>
          <w:b/>
          <w:sz w:val="20"/>
          <w:szCs w:val="20"/>
          <w:lang w:val="en-US"/>
        </w:rPr>
        <w:t>NOTE:</w:t>
      </w:r>
    </w:p>
    <w:p w14:paraId="5C0A88FB" w14:textId="77777777" w:rsidR="00237387" w:rsidRPr="006E7DA5" w:rsidRDefault="00237387" w:rsidP="00237387">
      <w:pPr>
        <w:jc w:val="both"/>
        <w:rPr>
          <w:sz w:val="20"/>
          <w:szCs w:val="20"/>
          <w:lang w:val="en-US"/>
        </w:rPr>
      </w:pPr>
    </w:p>
    <w:p w14:paraId="1B35EA31" w14:textId="77777777"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14:paraId="7E660794" w14:textId="77777777" w:rsidR="00237387" w:rsidRPr="006E7DA5" w:rsidRDefault="00237387" w:rsidP="00237387">
      <w:pPr>
        <w:jc w:val="both"/>
        <w:rPr>
          <w:sz w:val="20"/>
          <w:szCs w:val="20"/>
          <w:lang w:val="en-US"/>
        </w:rPr>
      </w:pPr>
    </w:p>
    <w:p w14:paraId="2B3DB84C"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14:paraId="79D3F514" w14:textId="77777777"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14:paraId="536DE651" w14:textId="77777777" w:rsidR="00237387" w:rsidRPr="00237387" w:rsidRDefault="00237387" w:rsidP="00237387">
      <w:pPr>
        <w:jc w:val="both"/>
        <w:rPr>
          <w:sz w:val="20"/>
          <w:szCs w:val="20"/>
          <w:lang w:val="en-US"/>
        </w:rPr>
      </w:pPr>
      <w:r w:rsidRPr="006E7DA5">
        <w:rPr>
          <w:sz w:val="20"/>
          <w:szCs w:val="20"/>
          <w:lang w:val="en-US"/>
        </w:rPr>
        <w:t xml:space="preserve"> </w:t>
      </w:r>
    </w:p>
    <w:p w14:paraId="3A299A8D" w14:textId="77777777" w:rsidR="00237387" w:rsidRPr="006E7DA5" w:rsidRDefault="00237387" w:rsidP="00237387">
      <w:pPr>
        <w:jc w:val="both"/>
        <w:rPr>
          <w:sz w:val="20"/>
          <w:szCs w:val="20"/>
          <w:lang w:val="en-US"/>
        </w:rPr>
      </w:pPr>
      <w:r w:rsidRPr="006E7DA5">
        <w:rPr>
          <w:sz w:val="20"/>
          <w:szCs w:val="20"/>
          <w:lang w:val="en-US"/>
        </w:rPr>
        <w:t xml:space="preserve">      </w:t>
      </w:r>
    </w:p>
    <w:p w14:paraId="691AE6FE"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w:t>
      </w:r>
      <w:proofErr w:type="gramStart"/>
      <w:r w:rsidRPr="006E7DA5">
        <w:rPr>
          <w:sz w:val="20"/>
          <w:szCs w:val="20"/>
          <w:lang w:val="en-US"/>
        </w:rPr>
        <w:t>in</w:t>
      </w:r>
      <w:proofErr w:type="gramEnd"/>
      <w:r w:rsidRPr="006E7DA5">
        <w:rPr>
          <w:sz w:val="20"/>
          <w:szCs w:val="20"/>
          <w:lang w:val="en-US"/>
        </w:rPr>
        <w:t xml:space="preserve">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14:paraId="481C7AF6" w14:textId="77777777" w:rsidR="00237387" w:rsidRPr="006E7DA5" w:rsidRDefault="00237387" w:rsidP="00237387">
      <w:pPr>
        <w:jc w:val="both"/>
        <w:rPr>
          <w:sz w:val="20"/>
          <w:szCs w:val="20"/>
          <w:lang w:val="en-US"/>
        </w:rPr>
      </w:pPr>
    </w:p>
    <w:p w14:paraId="07A5FD4C" w14:textId="77777777" w:rsidR="00237387" w:rsidRPr="006E7DA5" w:rsidRDefault="00237387" w:rsidP="00237387">
      <w:pPr>
        <w:jc w:val="both"/>
        <w:rPr>
          <w:sz w:val="20"/>
          <w:szCs w:val="20"/>
          <w:lang w:val="en-US"/>
        </w:rPr>
      </w:pPr>
      <w:r w:rsidRPr="006E7DA5">
        <w:rPr>
          <w:sz w:val="20"/>
          <w:szCs w:val="20"/>
          <w:lang w:val="en-US"/>
        </w:rPr>
        <w:t>Literature and resources:</w:t>
      </w:r>
    </w:p>
    <w:p w14:paraId="05F2FC7E" w14:textId="77777777" w:rsidR="00237387" w:rsidRPr="006E7DA5" w:rsidRDefault="00237387" w:rsidP="00237387">
      <w:pPr>
        <w:jc w:val="both"/>
        <w:rPr>
          <w:sz w:val="20"/>
          <w:szCs w:val="20"/>
          <w:lang w:val="en-US"/>
        </w:rPr>
      </w:pPr>
      <w:r w:rsidRPr="006E7DA5">
        <w:rPr>
          <w:sz w:val="20"/>
          <w:szCs w:val="20"/>
          <w:lang w:val="en-US"/>
        </w:rPr>
        <w:t>1. Basic literature</w:t>
      </w:r>
    </w:p>
    <w:p w14:paraId="55CD23DF" w14:textId="77777777" w:rsidR="00237387" w:rsidRPr="006E7DA5" w:rsidRDefault="00237387" w:rsidP="00237387">
      <w:pPr>
        <w:jc w:val="both"/>
        <w:rPr>
          <w:sz w:val="20"/>
          <w:szCs w:val="20"/>
          <w:lang w:val="en-US"/>
        </w:rPr>
      </w:pPr>
      <w:r w:rsidRPr="006E7DA5">
        <w:rPr>
          <w:sz w:val="20"/>
          <w:szCs w:val="20"/>
          <w:lang w:val="en-US"/>
        </w:rPr>
        <w:t>2. Additional reading</w:t>
      </w:r>
    </w:p>
    <w:p w14:paraId="39E60165" w14:textId="77777777" w:rsidR="00237387" w:rsidRPr="006E7DA5" w:rsidRDefault="00237387" w:rsidP="00237387">
      <w:pPr>
        <w:jc w:val="both"/>
        <w:rPr>
          <w:sz w:val="20"/>
          <w:szCs w:val="20"/>
          <w:lang w:val="en-US"/>
        </w:rPr>
      </w:pPr>
      <w:r w:rsidRPr="006E7DA5">
        <w:rPr>
          <w:sz w:val="20"/>
          <w:szCs w:val="20"/>
          <w:lang w:val="en-US"/>
        </w:rPr>
        <w:t>3. Software</w:t>
      </w:r>
    </w:p>
    <w:p w14:paraId="47D0624C" w14:textId="77777777" w:rsidR="00237387" w:rsidRPr="006E7DA5" w:rsidRDefault="00237387" w:rsidP="00237387">
      <w:pPr>
        <w:jc w:val="both"/>
        <w:rPr>
          <w:sz w:val="20"/>
          <w:szCs w:val="20"/>
          <w:lang w:val="en-US"/>
        </w:rPr>
      </w:pPr>
      <w:r w:rsidRPr="006E7DA5">
        <w:rPr>
          <w:sz w:val="20"/>
          <w:szCs w:val="20"/>
          <w:lang w:val="en-US"/>
        </w:rPr>
        <w:t>4. Internet resources</w:t>
      </w:r>
    </w:p>
    <w:p w14:paraId="2057D8F3" w14:textId="77777777" w:rsidR="00237387" w:rsidRPr="006E7DA5" w:rsidRDefault="00237387" w:rsidP="00237387">
      <w:pPr>
        <w:jc w:val="both"/>
        <w:rPr>
          <w:sz w:val="20"/>
          <w:szCs w:val="20"/>
          <w:lang w:val="en-US"/>
        </w:rPr>
      </w:pPr>
      <w:r w:rsidRPr="006E7DA5">
        <w:rPr>
          <w:sz w:val="20"/>
          <w:szCs w:val="20"/>
          <w:lang w:val="en-US"/>
        </w:rPr>
        <w:t>5. Professional databases</w:t>
      </w:r>
    </w:p>
    <w:p w14:paraId="652AA5DC" w14:textId="77777777" w:rsidR="00237387" w:rsidRPr="006E7DA5" w:rsidRDefault="00237387" w:rsidP="00237387">
      <w:pPr>
        <w:jc w:val="both"/>
        <w:rPr>
          <w:sz w:val="20"/>
          <w:szCs w:val="20"/>
          <w:lang w:val="en-US"/>
        </w:rPr>
      </w:pPr>
    </w:p>
    <w:p w14:paraId="3029E2FB"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14:paraId="51F58CE7" w14:textId="77777777" w:rsidR="00237387" w:rsidRPr="006E7DA5" w:rsidRDefault="00237387" w:rsidP="00237387">
      <w:pPr>
        <w:jc w:val="both"/>
        <w:rPr>
          <w:sz w:val="20"/>
          <w:szCs w:val="20"/>
          <w:lang w:val="en-US"/>
        </w:rPr>
      </w:pPr>
      <w:r w:rsidRPr="006E7DA5">
        <w:rPr>
          <w:sz w:val="20"/>
          <w:szCs w:val="20"/>
          <w:lang w:val="en-US"/>
        </w:rPr>
        <w:t>.</w:t>
      </w:r>
    </w:p>
    <w:p w14:paraId="542B4BF7" w14:textId="77777777"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0AB"/>
    <w:multiLevelType w:val="hybridMultilevel"/>
    <w:tmpl w:val="B20E76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8030C"/>
    <w:multiLevelType w:val="hybridMultilevel"/>
    <w:tmpl w:val="27DC7320"/>
    <w:lvl w:ilvl="0" w:tplc="2F2AEB46">
      <w:start w:val="1"/>
      <w:numFmt w:val="decimal"/>
      <w:lvlText w:val="%1."/>
      <w:lvlJc w:val="left"/>
      <w:pPr>
        <w:ind w:left="394" w:hanging="360"/>
      </w:pPr>
      <w:rPr>
        <w:rFonts w:ascii="Times New Roman" w:hAnsi="Times New Roman" w:cs="Times New Roman" w:hint="default"/>
        <w:sz w:val="20"/>
        <w:szCs w:val="2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39B46C4E"/>
    <w:multiLevelType w:val="hybridMultilevel"/>
    <w:tmpl w:val="FA5C2BB2"/>
    <w:lvl w:ilvl="0" w:tplc="AE3CA746">
      <w:start w:val="1"/>
      <w:numFmt w:val="decimal"/>
      <w:lvlText w:val="%1."/>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627A5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DEC05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83DE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58DB6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E20F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AC635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708A44">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C37A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91412C"/>
    <w:multiLevelType w:val="hybridMultilevel"/>
    <w:tmpl w:val="33D491B8"/>
    <w:lvl w:ilvl="0" w:tplc="B3C28BC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3D5E0C"/>
    <w:multiLevelType w:val="hybridMultilevel"/>
    <w:tmpl w:val="7DBC24F2"/>
    <w:lvl w:ilvl="0" w:tplc="B60A0BAC">
      <w:start w:val="5"/>
      <w:numFmt w:val="decimal"/>
      <w:lvlText w:val="%1."/>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E6BC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46B3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2EA470">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72C9A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1ECF8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1C386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F28CE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E6E7D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EF3F16"/>
    <w:multiLevelType w:val="hybridMultilevel"/>
    <w:tmpl w:val="FA5C2BB2"/>
    <w:lvl w:ilvl="0" w:tplc="AE3CA746">
      <w:start w:val="1"/>
      <w:numFmt w:val="decimal"/>
      <w:lvlText w:val="%1."/>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627A5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DEC05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83DE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58DB6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E20F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AC635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708A44">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C37A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9E7A11"/>
    <w:multiLevelType w:val="hybridMultilevel"/>
    <w:tmpl w:val="7116D314"/>
    <w:lvl w:ilvl="0" w:tplc="2362BB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4770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10D71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223DD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8B0C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80CEE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30C20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6C9E6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B04CE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97390428">
    <w:abstractNumId w:val="6"/>
  </w:num>
  <w:num w:numId="2" w16cid:durableId="1609461523">
    <w:abstractNumId w:val="0"/>
  </w:num>
  <w:num w:numId="3" w16cid:durableId="1129208406">
    <w:abstractNumId w:val="5"/>
  </w:num>
  <w:num w:numId="4" w16cid:durableId="1986858692">
    <w:abstractNumId w:val="4"/>
  </w:num>
  <w:num w:numId="5" w16cid:durableId="1435438433">
    <w:abstractNumId w:val="2"/>
  </w:num>
  <w:num w:numId="6" w16cid:durableId="450444047">
    <w:abstractNumId w:val="1"/>
  </w:num>
  <w:num w:numId="7" w16cid:durableId="81699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87"/>
    <w:rsid w:val="0001562B"/>
    <w:rsid w:val="00036E88"/>
    <w:rsid w:val="000D084A"/>
    <w:rsid w:val="00115D1B"/>
    <w:rsid w:val="0012516E"/>
    <w:rsid w:val="001C1781"/>
    <w:rsid w:val="001E4860"/>
    <w:rsid w:val="00223A01"/>
    <w:rsid w:val="00232EAF"/>
    <w:rsid w:val="00237387"/>
    <w:rsid w:val="002C5342"/>
    <w:rsid w:val="002D216C"/>
    <w:rsid w:val="00313D81"/>
    <w:rsid w:val="0031508E"/>
    <w:rsid w:val="003A204A"/>
    <w:rsid w:val="003D6713"/>
    <w:rsid w:val="00416F23"/>
    <w:rsid w:val="004804E7"/>
    <w:rsid w:val="00494EE5"/>
    <w:rsid w:val="004D5105"/>
    <w:rsid w:val="005D553B"/>
    <w:rsid w:val="005E6AAB"/>
    <w:rsid w:val="00637F01"/>
    <w:rsid w:val="0065213E"/>
    <w:rsid w:val="00664F57"/>
    <w:rsid w:val="0066528F"/>
    <w:rsid w:val="0068098F"/>
    <w:rsid w:val="006B568F"/>
    <w:rsid w:val="00737E3E"/>
    <w:rsid w:val="00740370"/>
    <w:rsid w:val="00765512"/>
    <w:rsid w:val="007922B4"/>
    <w:rsid w:val="007B12B4"/>
    <w:rsid w:val="007E03D7"/>
    <w:rsid w:val="00806114"/>
    <w:rsid w:val="00884238"/>
    <w:rsid w:val="008E628E"/>
    <w:rsid w:val="009B0C26"/>
    <w:rsid w:val="00A1148D"/>
    <w:rsid w:val="00A50864"/>
    <w:rsid w:val="00BD0754"/>
    <w:rsid w:val="00C702D1"/>
    <w:rsid w:val="00C71FA0"/>
    <w:rsid w:val="00D64BAD"/>
    <w:rsid w:val="00DB6FC9"/>
    <w:rsid w:val="00DD3981"/>
    <w:rsid w:val="00E16797"/>
    <w:rsid w:val="00E92B26"/>
    <w:rsid w:val="00EB1733"/>
    <w:rsid w:val="00EB3567"/>
    <w:rsid w:val="00EC7CF3"/>
    <w:rsid w:val="00FA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8590"/>
  <w15:docId w15:val="{F9B9C8BC-E410-49BC-AFB9-A0BC6B9B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1562B"/>
    <w:pPr>
      <w:keepNext/>
      <w:keepLines/>
      <w:spacing w:after="0"/>
      <w:ind w:left="2562" w:hanging="10"/>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iPriority w:val="99"/>
    <w:unhideWhenUsed/>
    <w:rsid w:val="00E16797"/>
    <w:rPr>
      <w:color w:val="0563C1" w:themeColor="hyperlink"/>
      <w:u w:val="single"/>
    </w:rPr>
  </w:style>
  <w:style w:type="character" w:customStyle="1" w:styleId="10">
    <w:name w:val="Заголовок 1 Знак"/>
    <w:basedOn w:val="a0"/>
    <w:link w:val="1"/>
    <w:uiPriority w:val="9"/>
    <w:rsid w:val="0001562B"/>
    <w:rPr>
      <w:rFonts w:ascii="Times New Roman" w:eastAsia="Times New Roman" w:hAnsi="Times New Roman" w:cs="Times New Roman"/>
      <w:b/>
      <w:color w:val="000000"/>
      <w:sz w:val="28"/>
      <w:lang w:val="en-US"/>
    </w:rPr>
  </w:style>
  <w:style w:type="character" w:styleId="a8">
    <w:name w:val="Unresolved Mention"/>
    <w:basedOn w:val="a0"/>
    <w:uiPriority w:val="99"/>
    <w:semiHidden/>
    <w:unhideWhenUsed/>
    <w:rsid w:val="001C1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58283">
      <w:bodyDiv w:val="1"/>
      <w:marLeft w:val="0"/>
      <w:marRight w:val="0"/>
      <w:marTop w:val="0"/>
      <w:marBottom w:val="0"/>
      <w:divBdr>
        <w:top w:val="none" w:sz="0" w:space="0" w:color="auto"/>
        <w:left w:val="none" w:sz="0" w:space="0" w:color="auto"/>
        <w:bottom w:val="none" w:sz="0" w:space="0" w:color="auto"/>
        <w:right w:val="none" w:sz="0" w:space="0" w:color="auto"/>
      </w:divBdr>
    </w:div>
    <w:div w:id="1988439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rictadministration.com/article/lms-enhances-instruction" TargetMode="External"/><Relationship Id="rId13" Type="http://schemas.openxmlformats.org/officeDocument/2006/relationships/hyperlink" Target="http://www.jstor.org/stable/23317415?seq=1&amp;cid=pdf-reference" TargetMode="External"/><Relationship Id="rId18" Type="http://schemas.openxmlformats.org/officeDocument/2006/relationships/hyperlink" Target="http://elibrary.kaznu.kz/ru" TargetMode="External"/><Relationship Id="rId3" Type="http://schemas.openxmlformats.org/officeDocument/2006/relationships/settings" Target="settings.xml"/><Relationship Id="rId21" Type="http://schemas.openxmlformats.org/officeDocument/2006/relationships/hyperlink" Target="https://www.clearslide.com/" TargetMode="External"/><Relationship Id="rId7" Type="http://schemas.openxmlformats.org/officeDocument/2006/relationships/hyperlink" Target="http://www.districtadministration.com/article/lms-enhances-instruction" TargetMode="External"/><Relationship Id="rId12" Type="http://schemas.openxmlformats.org/officeDocument/2006/relationships/hyperlink" Target="http://www.districtadministration.com/article/lms-enhances-instruction" TargetMode="External"/><Relationship Id="rId17" Type="http://schemas.openxmlformats.org/officeDocument/2006/relationships/hyperlink" Target="http://www.jstor.org/stable/23317415?seq=1&amp;cid=pdf-refere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stor.org/stable/23317415?seq=1&amp;cid=pdf-reference" TargetMode="External"/><Relationship Id="rId20" Type="http://schemas.openxmlformats.org/officeDocument/2006/relationships/hyperlink" Target="https://prezi.com/" TargetMode="External"/><Relationship Id="rId1" Type="http://schemas.openxmlformats.org/officeDocument/2006/relationships/numbering" Target="numbering.xml"/><Relationship Id="rId6" Type="http://schemas.openxmlformats.org/officeDocument/2006/relationships/hyperlink" Target="http://www.districtadministration.com/article/lms-enhances-instruction" TargetMode="External"/><Relationship Id="rId11" Type="http://schemas.openxmlformats.org/officeDocument/2006/relationships/hyperlink" Target="http://www.districtadministration.com/article/lms-enhances-instruction" TargetMode="External"/><Relationship Id="rId24" Type="http://schemas.openxmlformats.org/officeDocument/2006/relationships/fontTable" Target="fontTable.xml"/><Relationship Id="rId5" Type="http://schemas.openxmlformats.org/officeDocument/2006/relationships/hyperlink" Target="mailto:Jadiashirova@gmail.com" TargetMode="External"/><Relationship Id="rId15" Type="http://schemas.openxmlformats.org/officeDocument/2006/relationships/hyperlink" Target="http://www.jstor.org/stable/23317415?seq=1&amp;cid=pdf-reference" TargetMode="External"/><Relationship Id="rId23" Type="http://schemas.openxmlformats.org/officeDocument/2006/relationships/hyperlink" Target="https://tophat.com/" TargetMode="External"/><Relationship Id="rId10" Type="http://schemas.openxmlformats.org/officeDocument/2006/relationships/hyperlink" Target="http://www.districtadministration.com/article/lms-enhances-instruction" TargetMode="External"/><Relationship Id="rId19" Type="http://schemas.openxmlformats.org/officeDocument/2006/relationships/hyperlink" Target="https://expresswriters.com/digital-content-strategy-guide/" TargetMode="External"/><Relationship Id="rId4" Type="http://schemas.openxmlformats.org/officeDocument/2006/relationships/webSettings" Target="webSettings.xml"/><Relationship Id="rId9" Type="http://schemas.openxmlformats.org/officeDocument/2006/relationships/hyperlink" Target="http://www.districtadministration.com/article/lms-enhances-instruction" TargetMode="External"/><Relationship Id="rId14" Type="http://schemas.openxmlformats.org/officeDocument/2006/relationships/hyperlink" Target="http://www.jstor.org/stable/23317415?seq=1&amp;cid=pdf-reference" TargetMode="External"/><Relationship Id="rId22" Type="http://schemas.openxmlformats.org/officeDocument/2006/relationships/hyperlink" Target="https://voicethrea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1904</Words>
  <Characters>10858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Жадыра Аширова</cp:lastModifiedBy>
  <cp:revision>5</cp:revision>
  <dcterms:created xsi:type="dcterms:W3CDTF">2023-01-26T13:11:00Z</dcterms:created>
  <dcterms:modified xsi:type="dcterms:W3CDTF">2023-01-26T15:34:00Z</dcterms:modified>
</cp:coreProperties>
</file>